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D9F10" w14:textId="5F85E4BC" w:rsidR="0080532F" w:rsidRDefault="0080532F">
      <w:pPr>
        <w:jc w:val="center"/>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第</w:t>
      </w:r>
      <w:r w:rsidR="001E1897" w:rsidRPr="00625EE2">
        <w:rPr>
          <w:rFonts w:ascii="ＭＳ ゴシック" w:eastAsia="ＭＳ ゴシック" w:hAnsi="ＭＳ ゴシック" w:cs="ＭＳ ゴシック"/>
          <w:sz w:val="28"/>
          <w:szCs w:val="28"/>
        </w:rPr>
        <w:t>1</w:t>
      </w:r>
      <w:r w:rsidR="00B80B60">
        <w:rPr>
          <w:rFonts w:ascii="ＭＳ ゴシック" w:eastAsia="ＭＳ ゴシック" w:hAnsi="ＭＳ ゴシック" w:cs="ＭＳ ゴシック" w:hint="eastAsia"/>
          <w:sz w:val="28"/>
          <w:szCs w:val="28"/>
        </w:rPr>
        <w:t>5</w:t>
      </w:r>
      <w:r>
        <w:rPr>
          <w:rFonts w:ascii="ＭＳ ゴシック" w:eastAsia="ＭＳ ゴシック" w:hAnsi="ＭＳ ゴシック" w:cs="ＭＳ ゴシック" w:hint="eastAsia"/>
          <w:sz w:val="28"/>
          <w:szCs w:val="28"/>
        </w:rPr>
        <w:t>回　全国高校生英語ディベート大会</w:t>
      </w:r>
    </w:p>
    <w:p w14:paraId="3F3D9F11" w14:textId="77777777" w:rsidR="0080532F" w:rsidRDefault="0080532F">
      <w:pPr>
        <w:jc w:val="center"/>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大会ルール</w:t>
      </w:r>
    </w:p>
    <w:p w14:paraId="3F3D9F12" w14:textId="77777777" w:rsidR="0080532F" w:rsidRDefault="0080532F">
      <w:pPr>
        <w:jc w:val="center"/>
        <w:rPr>
          <w:rFonts w:cs="Times New Roman"/>
        </w:rPr>
      </w:pPr>
      <w:r w:rsidRPr="001E1897">
        <w:rPr>
          <w:rFonts w:cs="ＭＳ 明朝" w:hint="eastAsia"/>
        </w:rPr>
        <w:t>全国高校英語ディベート連盟</w:t>
      </w:r>
      <w:r w:rsidRPr="00A07CD7">
        <w:t xml:space="preserve">(HEnDA) </w:t>
      </w:r>
      <w:r w:rsidRPr="006054D2">
        <w:rPr>
          <w:rFonts w:cs="ＭＳ 明朝" w:hint="eastAsia"/>
        </w:rPr>
        <w:t>審査委員会</w:t>
      </w:r>
    </w:p>
    <w:p w14:paraId="3F3D9F13" w14:textId="77777777" w:rsidR="0080532F" w:rsidRDefault="0080532F">
      <w:pPr>
        <w:jc w:val="center"/>
        <w:rPr>
          <w:rFonts w:cs="Times New Roman"/>
        </w:rPr>
      </w:pPr>
    </w:p>
    <w:p w14:paraId="3F3D9F14" w14:textId="77777777" w:rsidR="0080532F" w:rsidRDefault="0080532F">
      <w:pPr>
        <w:rPr>
          <w:rFonts w:cs="Times New Roman"/>
          <w:sz w:val="18"/>
          <w:szCs w:val="18"/>
        </w:rPr>
      </w:pPr>
    </w:p>
    <w:p w14:paraId="3F3D9F15" w14:textId="77777777" w:rsidR="0080532F" w:rsidRDefault="0080532F">
      <w:pPr>
        <w:ind w:firstLineChars="100" w:firstLine="180"/>
        <w:rPr>
          <w:rFonts w:cs="Times New Roman"/>
          <w:sz w:val="18"/>
          <w:szCs w:val="18"/>
        </w:rPr>
      </w:pPr>
      <w:r>
        <w:rPr>
          <w:rFonts w:cs="ＭＳ 明朝" w:hint="eastAsia"/>
          <w:sz w:val="18"/>
          <w:szCs w:val="18"/>
        </w:rPr>
        <w:t>全国高校生英語ディベート大会では，多くの地域から，異なったディベート経験をしてきた高校生が集い，共通の土俵で競い合います。この大会ルールの目的は，最低限の共通の土台を設けることで，できるだけ公平で，教育的にも意味があり，何よりも楽しいディベート大会を実現することにあります。</w:t>
      </w:r>
    </w:p>
    <w:p w14:paraId="3F3D9F16" w14:textId="77777777" w:rsidR="0080532F" w:rsidRDefault="0080532F">
      <w:pPr>
        <w:ind w:firstLineChars="100" w:firstLine="180"/>
        <w:rPr>
          <w:rFonts w:cs="Times New Roman"/>
          <w:sz w:val="18"/>
          <w:szCs w:val="18"/>
        </w:rPr>
      </w:pPr>
      <w:r>
        <w:rPr>
          <w:rFonts w:cs="ＭＳ 明朝" w:hint="eastAsia"/>
          <w:sz w:val="18"/>
          <w:szCs w:val="18"/>
        </w:rPr>
        <w:t>大会運営上の規定なども含みますので，すべてを読み通す必要はありませんが，重要性の高い項目には</w:t>
      </w:r>
      <w:r>
        <w:rPr>
          <w:rFonts w:cs="ＭＳ 明朝" w:hint="eastAsia"/>
          <w:sz w:val="18"/>
          <w:szCs w:val="18"/>
          <w:bdr w:val="single" w:sz="4" w:space="0" w:color="auto"/>
        </w:rPr>
        <w:t>四角の枠</w:t>
      </w:r>
      <w:r>
        <w:rPr>
          <w:rFonts w:cs="ＭＳ 明朝" w:hint="eastAsia"/>
          <w:sz w:val="18"/>
          <w:szCs w:val="18"/>
        </w:rPr>
        <w:t>で囲みましたので，出場者の高校生の皆さんと，ジャッジ・顧問の先生は関連しそうな箇所を，試合前に一度目を通してください。＊ルール本文の右側のアステリスク付きの小さな字の部分は，各項目の解説ですので必要に応じ目を通してください。できるだけ</w:t>
      </w:r>
    </w:p>
    <w:p w14:paraId="3F3D9F17" w14:textId="77777777" w:rsidR="0080532F" w:rsidRDefault="0080532F">
      <w:pPr>
        <w:rPr>
          <w:rFonts w:cs="Times New Roman"/>
          <w:sz w:val="18"/>
          <w:szCs w:val="18"/>
        </w:rPr>
      </w:pPr>
    </w:p>
    <w:p w14:paraId="3F3D9F18" w14:textId="77777777" w:rsidR="0080532F" w:rsidRDefault="0080532F">
      <w:pPr>
        <w:ind w:firstLineChars="100" w:firstLine="180"/>
        <w:rPr>
          <w:rFonts w:cs="Times New Roman"/>
          <w:sz w:val="18"/>
          <w:szCs w:val="18"/>
        </w:rPr>
      </w:pPr>
      <w:r>
        <w:rPr>
          <w:rFonts w:cs="ＭＳ 明朝" w:hint="eastAsia"/>
          <w:sz w:val="18"/>
          <w:szCs w:val="18"/>
        </w:rPr>
        <w:t>この大会ルールはあくまでディベートを行う上での最低限の取り決めにすぎません。ルールに定めがないからと言って，それ以外は何をやっても良いという訳ではありません。高校生にふさわしくない行為はもちろん行うべきではありませんし，</w:t>
      </w:r>
      <w:r w:rsidRPr="004124E8">
        <w:rPr>
          <w:rFonts w:cs="ＭＳ 明朝" w:hint="eastAsia"/>
          <w:sz w:val="18"/>
          <w:szCs w:val="18"/>
        </w:rPr>
        <w:t>本連盟の</w:t>
      </w:r>
      <w:r w:rsidRPr="004124E8">
        <w:rPr>
          <w:sz w:val="18"/>
          <w:szCs w:val="18"/>
        </w:rPr>
        <w:t>Make Friends</w:t>
      </w:r>
      <w:r w:rsidRPr="004124E8">
        <w:rPr>
          <w:rFonts w:cs="ＭＳ 明朝" w:hint="eastAsia"/>
          <w:sz w:val="18"/>
          <w:szCs w:val="18"/>
        </w:rPr>
        <w:t>憲章</w:t>
      </w:r>
      <w:r>
        <w:rPr>
          <w:rFonts w:cs="ＭＳ 明朝" w:hint="eastAsia"/>
          <w:sz w:val="18"/>
          <w:szCs w:val="18"/>
        </w:rPr>
        <w:t>に則り，フェア・プレーの精神に違反してはならないということを忘れないでください。</w:t>
      </w:r>
    </w:p>
    <w:p w14:paraId="3F3D9F19" w14:textId="77777777" w:rsidR="0080532F" w:rsidRDefault="0080532F">
      <w:pPr>
        <w:ind w:firstLineChars="100" w:firstLine="180"/>
        <w:rPr>
          <w:rFonts w:cs="Times New Roman"/>
          <w:sz w:val="18"/>
          <w:szCs w:val="18"/>
        </w:rPr>
      </w:pPr>
      <w:r>
        <w:rPr>
          <w:rFonts w:cs="ＭＳ 明朝" w:hint="eastAsia"/>
          <w:sz w:val="18"/>
          <w:szCs w:val="18"/>
        </w:rPr>
        <w:t>この大会を実行する上で，このルールに定めのない例外的な事態についての決定は，大会審査・実行委員会が最終的に責任を負うことにします。そうした決定を行った場合，必ず出来るだけ早時期に全参加者に発表します。</w:t>
      </w:r>
    </w:p>
    <w:p w14:paraId="3F3D9F1A" w14:textId="77777777" w:rsidR="0080532F" w:rsidRDefault="0080532F">
      <w:pPr>
        <w:rPr>
          <w:rFonts w:cs="Times New Roman"/>
        </w:rPr>
      </w:pPr>
    </w:p>
    <w:p w14:paraId="1A313C93" w14:textId="68AB29C2" w:rsidR="002306DD" w:rsidRDefault="0080532F">
      <w:pPr>
        <w:pStyle w:val="11"/>
        <w:rPr>
          <w:rFonts w:asciiTheme="minorHAnsi" w:eastAsiaTheme="minorEastAsia" w:hAnsiTheme="minorHAnsi" w:cstheme="minorBidi"/>
          <w:caps w:val="0"/>
          <w:sz w:val="21"/>
          <w:szCs w:val="22"/>
        </w:rPr>
      </w:pPr>
      <w:r>
        <w:rPr>
          <w:b/>
          <w:bCs/>
          <w:caps w:val="0"/>
          <w:lang w:eastAsia="zh-TW"/>
        </w:rPr>
        <w:fldChar w:fldCharType="begin"/>
      </w:r>
      <w:r>
        <w:rPr>
          <w:b/>
          <w:bCs/>
          <w:caps w:val="0"/>
          <w:lang w:eastAsia="zh-TW"/>
        </w:rPr>
        <w:instrText xml:space="preserve"> TOC \o "1-2" \u </w:instrText>
      </w:r>
      <w:r>
        <w:rPr>
          <w:b/>
          <w:bCs/>
          <w:caps w:val="0"/>
          <w:lang w:eastAsia="zh-TW"/>
        </w:rPr>
        <w:fldChar w:fldCharType="separate"/>
      </w:r>
      <w:r w:rsidR="002306DD">
        <w:t>1.</w:t>
      </w:r>
      <w:r w:rsidR="002306DD" w:rsidRPr="0079068C">
        <w:rPr>
          <w:rFonts w:cs="ＭＳ ゴシック"/>
        </w:rPr>
        <w:t xml:space="preserve">　大会</w:t>
      </w:r>
      <w:r w:rsidR="002306DD">
        <w:tab/>
      </w:r>
      <w:r w:rsidR="002306DD">
        <w:fldChar w:fldCharType="begin"/>
      </w:r>
      <w:r w:rsidR="002306DD">
        <w:instrText xml:space="preserve"> PAGEREF _Toc58098107 \h </w:instrText>
      </w:r>
      <w:r w:rsidR="002306DD">
        <w:fldChar w:fldCharType="separate"/>
      </w:r>
      <w:r w:rsidR="002306DD">
        <w:t>2</w:t>
      </w:r>
      <w:r w:rsidR="002306DD">
        <w:fldChar w:fldCharType="end"/>
      </w:r>
    </w:p>
    <w:p w14:paraId="6DED88F9" w14:textId="0EA259FC" w:rsidR="002306DD" w:rsidRDefault="002306DD">
      <w:pPr>
        <w:pStyle w:val="21"/>
        <w:tabs>
          <w:tab w:val="right" w:leader="dot" w:pos="9402"/>
        </w:tabs>
        <w:rPr>
          <w:rFonts w:asciiTheme="minorHAnsi" w:eastAsiaTheme="minorEastAsia" w:hAnsiTheme="minorHAnsi" w:cstheme="minorBidi"/>
          <w:noProof/>
          <w:sz w:val="21"/>
          <w:szCs w:val="22"/>
        </w:rPr>
      </w:pPr>
      <w:r>
        <w:rPr>
          <w:noProof/>
        </w:rPr>
        <w:t>1.1</w:t>
      </w:r>
      <w:r w:rsidRPr="0079068C">
        <w:rPr>
          <w:rFonts w:cs="ＭＳ ゴシック"/>
          <w:noProof/>
        </w:rPr>
        <w:t xml:space="preserve">　予選</w:t>
      </w:r>
      <w:r>
        <w:rPr>
          <w:noProof/>
        </w:rPr>
        <w:tab/>
      </w:r>
      <w:r>
        <w:rPr>
          <w:noProof/>
        </w:rPr>
        <w:fldChar w:fldCharType="begin"/>
      </w:r>
      <w:r>
        <w:rPr>
          <w:noProof/>
        </w:rPr>
        <w:instrText xml:space="preserve"> PAGEREF _Toc58098108 \h </w:instrText>
      </w:r>
      <w:r>
        <w:rPr>
          <w:noProof/>
        </w:rPr>
      </w:r>
      <w:r>
        <w:rPr>
          <w:noProof/>
        </w:rPr>
        <w:fldChar w:fldCharType="separate"/>
      </w:r>
      <w:r>
        <w:rPr>
          <w:noProof/>
        </w:rPr>
        <w:t>2</w:t>
      </w:r>
      <w:r>
        <w:rPr>
          <w:noProof/>
        </w:rPr>
        <w:fldChar w:fldCharType="end"/>
      </w:r>
    </w:p>
    <w:p w14:paraId="4CACB3CA" w14:textId="6D46C408" w:rsidR="002306DD" w:rsidRDefault="002306DD">
      <w:pPr>
        <w:pStyle w:val="21"/>
        <w:tabs>
          <w:tab w:val="right" w:leader="dot" w:pos="9402"/>
        </w:tabs>
        <w:rPr>
          <w:rFonts w:asciiTheme="minorHAnsi" w:eastAsiaTheme="minorEastAsia" w:hAnsiTheme="minorHAnsi" w:cstheme="minorBidi"/>
          <w:noProof/>
          <w:sz w:val="21"/>
          <w:szCs w:val="22"/>
        </w:rPr>
      </w:pPr>
      <w:r>
        <w:rPr>
          <w:noProof/>
        </w:rPr>
        <w:t>1.2</w:t>
      </w:r>
      <w:r w:rsidRPr="0079068C">
        <w:rPr>
          <w:rFonts w:cs="ＭＳ ゴシック"/>
          <w:noProof/>
        </w:rPr>
        <w:t xml:space="preserve">　本選</w:t>
      </w:r>
      <w:r>
        <w:rPr>
          <w:noProof/>
        </w:rPr>
        <w:tab/>
      </w:r>
      <w:r>
        <w:rPr>
          <w:noProof/>
        </w:rPr>
        <w:fldChar w:fldCharType="begin"/>
      </w:r>
      <w:r>
        <w:rPr>
          <w:noProof/>
        </w:rPr>
        <w:instrText xml:space="preserve"> PAGEREF _Toc58098109 \h </w:instrText>
      </w:r>
      <w:r>
        <w:rPr>
          <w:noProof/>
        </w:rPr>
      </w:r>
      <w:r>
        <w:rPr>
          <w:noProof/>
        </w:rPr>
        <w:fldChar w:fldCharType="separate"/>
      </w:r>
      <w:r>
        <w:rPr>
          <w:noProof/>
        </w:rPr>
        <w:t>3</w:t>
      </w:r>
      <w:r>
        <w:rPr>
          <w:noProof/>
        </w:rPr>
        <w:fldChar w:fldCharType="end"/>
      </w:r>
    </w:p>
    <w:p w14:paraId="187A25A0" w14:textId="6A2CB2F3" w:rsidR="002306DD" w:rsidRDefault="002306DD">
      <w:pPr>
        <w:pStyle w:val="21"/>
        <w:tabs>
          <w:tab w:val="right" w:leader="dot" w:pos="9402"/>
        </w:tabs>
        <w:rPr>
          <w:rFonts w:asciiTheme="minorHAnsi" w:eastAsiaTheme="minorEastAsia" w:hAnsiTheme="minorHAnsi" w:cstheme="minorBidi"/>
          <w:noProof/>
          <w:sz w:val="21"/>
          <w:szCs w:val="22"/>
        </w:rPr>
      </w:pPr>
      <w:r>
        <w:rPr>
          <w:noProof/>
        </w:rPr>
        <w:t>1.3</w:t>
      </w:r>
      <w:r w:rsidRPr="0079068C">
        <w:rPr>
          <w:rFonts w:cs="ＭＳ ゴシック"/>
          <w:noProof/>
        </w:rPr>
        <w:t xml:space="preserve">　褒賞</w:t>
      </w:r>
      <w:r>
        <w:rPr>
          <w:noProof/>
        </w:rPr>
        <w:tab/>
      </w:r>
      <w:r>
        <w:rPr>
          <w:noProof/>
        </w:rPr>
        <w:fldChar w:fldCharType="begin"/>
      </w:r>
      <w:r>
        <w:rPr>
          <w:noProof/>
        </w:rPr>
        <w:instrText xml:space="preserve"> PAGEREF _Toc58098110 \h </w:instrText>
      </w:r>
      <w:r>
        <w:rPr>
          <w:noProof/>
        </w:rPr>
      </w:r>
      <w:r>
        <w:rPr>
          <w:noProof/>
        </w:rPr>
        <w:fldChar w:fldCharType="separate"/>
      </w:r>
      <w:r>
        <w:rPr>
          <w:noProof/>
        </w:rPr>
        <w:t>4</w:t>
      </w:r>
      <w:r>
        <w:rPr>
          <w:noProof/>
        </w:rPr>
        <w:fldChar w:fldCharType="end"/>
      </w:r>
    </w:p>
    <w:p w14:paraId="21022B6A" w14:textId="3EA0057F" w:rsidR="002306DD" w:rsidRDefault="002306DD">
      <w:pPr>
        <w:pStyle w:val="21"/>
        <w:tabs>
          <w:tab w:val="right" w:leader="dot" w:pos="9402"/>
        </w:tabs>
        <w:rPr>
          <w:rFonts w:asciiTheme="minorHAnsi" w:eastAsiaTheme="minorEastAsia" w:hAnsiTheme="minorHAnsi" w:cstheme="minorBidi"/>
          <w:noProof/>
          <w:sz w:val="21"/>
          <w:szCs w:val="22"/>
        </w:rPr>
      </w:pPr>
      <w:r>
        <w:rPr>
          <w:noProof/>
        </w:rPr>
        <w:t>1.4</w:t>
      </w:r>
      <w:r w:rsidRPr="0079068C">
        <w:rPr>
          <w:rFonts w:cs="ＭＳ ゴシック"/>
          <w:noProof/>
        </w:rPr>
        <w:t xml:space="preserve">　チームと参加制限</w:t>
      </w:r>
      <w:r>
        <w:rPr>
          <w:noProof/>
        </w:rPr>
        <w:tab/>
      </w:r>
      <w:r>
        <w:rPr>
          <w:noProof/>
        </w:rPr>
        <w:fldChar w:fldCharType="begin"/>
      </w:r>
      <w:r>
        <w:rPr>
          <w:noProof/>
        </w:rPr>
        <w:instrText xml:space="preserve"> PAGEREF _Toc58098111 \h </w:instrText>
      </w:r>
      <w:r>
        <w:rPr>
          <w:noProof/>
        </w:rPr>
      </w:r>
      <w:r>
        <w:rPr>
          <w:noProof/>
        </w:rPr>
        <w:fldChar w:fldCharType="separate"/>
      </w:r>
      <w:r>
        <w:rPr>
          <w:noProof/>
        </w:rPr>
        <w:t>4</w:t>
      </w:r>
      <w:r>
        <w:rPr>
          <w:noProof/>
        </w:rPr>
        <w:fldChar w:fldCharType="end"/>
      </w:r>
    </w:p>
    <w:p w14:paraId="6B485580" w14:textId="0197FB51" w:rsidR="002306DD" w:rsidRDefault="002306DD">
      <w:pPr>
        <w:pStyle w:val="11"/>
        <w:rPr>
          <w:rFonts w:asciiTheme="minorHAnsi" w:eastAsiaTheme="minorEastAsia" w:hAnsiTheme="minorHAnsi" w:cstheme="minorBidi"/>
          <w:caps w:val="0"/>
          <w:sz w:val="21"/>
          <w:szCs w:val="22"/>
        </w:rPr>
      </w:pPr>
      <w:r>
        <w:t xml:space="preserve">2. </w:t>
      </w:r>
      <w:r w:rsidRPr="0079068C">
        <w:rPr>
          <w:rFonts w:cs="ＭＳ ゴシック"/>
        </w:rPr>
        <w:t>試合</w:t>
      </w:r>
      <w:r>
        <w:tab/>
      </w:r>
      <w:r>
        <w:fldChar w:fldCharType="begin"/>
      </w:r>
      <w:r>
        <w:instrText xml:space="preserve"> PAGEREF _Toc58098112 \h </w:instrText>
      </w:r>
      <w:r>
        <w:fldChar w:fldCharType="separate"/>
      </w:r>
      <w:r>
        <w:t>6</w:t>
      </w:r>
      <w:r>
        <w:fldChar w:fldCharType="end"/>
      </w:r>
    </w:p>
    <w:p w14:paraId="51050117" w14:textId="3E20E772" w:rsidR="002306DD" w:rsidRDefault="002306DD">
      <w:pPr>
        <w:pStyle w:val="21"/>
        <w:tabs>
          <w:tab w:val="right" w:leader="dot" w:pos="9402"/>
        </w:tabs>
        <w:rPr>
          <w:rFonts w:asciiTheme="minorHAnsi" w:eastAsiaTheme="minorEastAsia" w:hAnsiTheme="minorHAnsi" w:cstheme="minorBidi"/>
          <w:noProof/>
          <w:sz w:val="21"/>
          <w:szCs w:val="22"/>
        </w:rPr>
      </w:pPr>
      <w:r>
        <w:rPr>
          <w:noProof/>
        </w:rPr>
        <w:t>2.1</w:t>
      </w:r>
      <w:r w:rsidRPr="0079068C">
        <w:rPr>
          <w:rFonts w:cs="ＭＳ ゴシック"/>
          <w:noProof/>
        </w:rPr>
        <w:t xml:space="preserve">　スピーチ</w:t>
      </w:r>
      <w:r>
        <w:rPr>
          <w:noProof/>
        </w:rPr>
        <w:tab/>
      </w:r>
      <w:r>
        <w:rPr>
          <w:noProof/>
        </w:rPr>
        <w:fldChar w:fldCharType="begin"/>
      </w:r>
      <w:r>
        <w:rPr>
          <w:noProof/>
        </w:rPr>
        <w:instrText xml:space="preserve"> PAGEREF _Toc58098113 \h </w:instrText>
      </w:r>
      <w:r>
        <w:rPr>
          <w:noProof/>
        </w:rPr>
      </w:r>
      <w:r>
        <w:rPr>
          <w:noProof/>
        </w:rPr>
        <w:fldChar w:fldCharType="separate"/>
      </w:r>
      <w:r>
        <w:rPr>
          <w:noProof/>
        </w:rPr>
        <w:t>6</w:t>
      </w:r>
      <w:r>
        <w:rPr>
          <w:noProof/>
        </w:rPr>
        <w:fldChar w:fldCharType="end"/>
      </w:r>
    </w:p>
    <w:p w14:paraId="4807B748" w14:textId="7426303B" w:rsidR="002306DD" w:rsidRDefault="002306DD">
      <w:pPr>
        <w:pStyle w:val="21"/>
        <w:tabs>
          <w:tab w:val="right" w:leader="dot" w:pos="9402"/>
        </w:tabs>
        <w:rPr>
          <w:rFonts w:asciiTheme="minorHAnsi" w:eastAsiaTheme="minorEastAsia" w:hAnsiTheme="minorHAnsi" w:cstheme="minorBidi"/>
          <w:noProof/>
          <w:sz w:val="21"/>
          <w:szCs w:val="22"/>
        </w:rPr>
      </w:pPr>
      <w:r>
        <w:rPr>
          <w:noProof/>
        </w:rPr>
        <w:t>2.2</w:t>
      </w:r>
      <w:r w:rsidRPr="0079068C">
        <w:rPr>
          <w:rFonts w:cs="ＭＳ ゴシック"/>
          <w:noProof/>
        </w:rPr>
        <w:t xml:space="preserve">　試合運営</w:t>
      </w:r>
      <w:r>
        <w:rPr>
          <w:noProof/>
        </w:rPr>
        <w:tab/>
      </w:r>
      <w:r>
        <w:rPr>
          <w:noProof/>
        </w:rPr>
        <w:fldChar w:fldCharType="begin"/>
      </w:r>
      <w:r>
        <w:rPr>
          <w:noProof/>
        </w:rPr>
        <w:instrText xml:space="preserve"> PAGEREF _Toc58098114 \h </w:instrText>
      </w:r>
      <w:r>
        <w:rPr>
          <w:noProof/>
        </w:rPr>
      </w:r>
      <w:r>
        <w:rPr>
          <w:noProof/>
        </w:rPr>
        <w:fldChar w:fldCharType="separate"/>
      </w:r>
      <w:r>
        <w:rPr>
          <w:noProof/>
        </w:rPr>
        <w:t>10</w:t>
      </w:r>
      <w:r>
        <w:rPr>
          <w:noProof/>
        </w:rPr>
        <w:fldChar w:fldCharType="end"/>
      </w:r>
    </w:p>
    <w:p w14:paraId="6B0F1C85" w14:textId="701A1C64" w:rsidR="002306DD" w:rsidRDefault="002306DD">
      <w:pPr>
        <w:pStyle w:val="11"/>
        <w:rPr>
          <w:rFonts w:asciiTheme="minorHAnsi" w:eastAsiaTheme="minorEastAsia" w:hAnsiTheme="minorHAnsi" w:cstheme="minorBidi"/>
          <w:caps w:val="0"/>
          <w:sz w:val="21"/>
          <w:szCs w:val="22"/>
        </w:rPr>
      </w:pPr>
      <w:r>
        <w:t>3.</w:t>
      </w:r>
      <w:r w:rsidRPr="0079068C">
        <w:rPr>
          <w:rFonts w:cs="ＭＳ ゴシック"/>
        </w:rPr>
        <w:t xml:space="preserve">　証拠資料</w:t>
      </w:r>
      <w:r>
        <w:tab/>
      </w:r>
      <w:r>
        <w:fldChar w:fldCharType="begin"/>
      </w:r>
      <w:r>
        <w:instrText xml:space="preserve"> PAGEREF _Toc58098115 \h </w:instrText>
      </w:r>
      <w:r>
        <w:fldChar w:fldCharType="separate"/>
      </w:r>
      <w:r>
        <w:t>12</w:t>
      </w:r>
      <w:r>
        <w:fldChar w:fldCharType="end"/>
      </w:r>
    </w:p>
    <w:p w14:paraId="3DC61294" w14:textId="002BE26D" w:rsidR="002306DD" w:rsidRDefault="002306DD">
      <w:pPr>
        <w:pStyle w:val="21"/>
        <w:tabs>
          <w:tab w:val="right" w:leader="dot" w:pos="9402"/>
        </w:tabs>
        <w:rPr>
          <w:rFonts w:asciiTheme="minorHAnsi" w:eastAsiaTheme="minorEastAsia" w:hAnsiTheme="minorHAnsi" w:cstheme="minorBidi"/>
          <w:noProof/>
          <w:sz w:val="21"/>
          <w:szCs w:val="22"/>
        </w:rPr>
      </w:pPr>
      <w:r>
        <w:rPr>
          <w:noProof/>
        </w:rPr>
        <w:t>3.1</w:t>
      </w:r>
      <w:r w:rsidRPr="0079068C">
        <w:rPr>
          <w:rFonts w:cs="ＭＳ ゴシック"/>
          <w:noProof/>
        </w:rPr>
        <w:t xml:space="preserve">　証拠資料の定義</w:t>
      </w:r>
      <w:r>
        <w:rPr>
          <w:noProof/>
        </w:rPr>
        <w:tab/>
      </w:r>
      <w:r>
        <w:rPr>
          <w:noProof/>
        </w:rPr>
        <w:fldChar w:fldCharType="begin"/>
      </w:r>
      <w:r>
        <w:rPr>
          <w:noProof/>
        </w:rPr>
        <w:instrText xml:space="preserve"> PAGEREF _Toc58098116 \h </w:instrText>
      </w:r>
      <w:r>
        <w:rPr>
          <w:noProof/>
        </w:rPr>
      </w:r>
      <w:r>
        <w:rPr>
          <w:noProof/>
        </w:rPr>
        <w:fldChar w:fldCharType="separate"/>
      </w:r>
      <w:r>
        <w:rPr>
          <w:noProof/>
        </w:rPr>
        <w:t>12</w:t>
      </w:r>
      <w:r>
        <w:rPr>
          <w:noProof/>
        </w:rPr>
        <w:fldChar w:fldCharType="end"/>
      </w:r>
    </w:p>
    <w:p w14:paraId="72C37FC5" w14:textId="6AA994F3" w:rsidR="002306DD" w:rsidRDefault="002306DD">
      <w:pPr>
        <w:pStyle w:val="21"/>
        <w:tabs>
          <w:tab w:val="right" w:leader="dot" w:pos="9402"/>
        </w:tabs>
        <w:rPr>
          <w:rFonts w:asciiTheme="minorHAnsi" w:eastAsiaTheme="minorEastAsia" w:hAnsiTheme="minorHAnsi" w:cstheme="minorBidi"/>
          <w:noProof/>
          <w:sz w:val="21"/>
          <w:szCs w:val="22"/>
        </w:rPr>
      </w:pPr>
      <w:r>
        <w:rPr>
          <w:noProof/>
        </w:rPr>
        <w:t>3.2</w:t>
      </w:r>
      <w:r w:rsidRPr="0079068C">
        <w:rPr>
          <w:rFonts w:cs="ＭＳ ゴシック"/>
          <w:noProof/>
        </w:rPr>
        <w:t xml:space="preserve">　証拠資料の試合中での利用</w:t>
      </w:r>
      <w:r>
        <w:rPr>
          <w:noProof/>
        </w:rPr>
        <w:tab/>
      </w:r>
      <w:r>
        <w:rPr>
          <w:noProof/>
        </w:rPr>
        <w:fldChar w:fldCharType="begin"/>
      </w:r>
      <w:r>
        <w:rPr>
          <w:noProof/>
        </w:rPr>
        <w:instrText xml:space="preserve"> PAGEREF _Toc58098117 \h </w:instrText>
      </w:r>
      <w:r>
        <w:rPr>
          <w:noProof/>
        </w:rPr>
      </w:r>
      <w:r>
        <w:rPr>
          <w:noProof/>
        </w:rPr>
        <w:fldChar w:fldCharType="separate"/>
      </w:r>
      <w:r>
        <w:rPr>
          <w:noProof/>
        </w:rPr>
        <w:t>13</w:t>
      </w:r>
      <w:r>
        <w:rPr>
          <w:noProof/>
        </w:rPr>
        <w:fldChar w:fldCharType="end"/>
      </w:r>
    </w:p>
    <w:p w14:paraId="510997C2" w14:textId="1B10E04E" w:rsidR="002306DD" w:rsidRDefault="002306DD">
      <w:pPr>
        <w:pStyle w:val="11"/>
        <w:rPr>
          <w:rFonts w:asciiTheme="minorHAnsi" w:eastAsiaTheme="minorEastAsia" w:hAnsiTheme="minorHAnsi" w:cstheme="minorBidi"/>
          <w:caps w:val="0"/>
          <w:sz w:val="21"/>
          <w:szCs w:val="22"/>
        </w:rPr>
      </w:pPr>
      <w:r>
        <w:t>4.</w:t>
      </w:r>
      <w:r w:rsidRPr="0079068C">
        <w:rPr>
          <w:rFonts w:cs="ＭＳ ゴシック"/>
        </w:rPr>
        <w:t xml:space="preserve">　ジャッジと試合判定</w:t>
      </w:r>
      <w:r>
        <w:tab/>
      </w:r>
      <w:r>
        <w:fldChar w:fldCharType="begin"/>
      </w:r>
      <w:r>
        <w:instrText xml:space="preserve"> PAGEREF _Toc58098118 \h </w:instrText>
      </w:r>
      <w:r>
        <w:fldChar w:fldCharType="separate"/>
      </w:r>
      <w:r>
        <w:t>14</w:t>
      </w:r>
      <w:r>
        <w:fldChar w:fldCharType="end"/>
      </w:r>
    </w:p>
    <w:p w14:paraId="780FDC98" w14:textId="03CB6B98" w:rsidR="002306DD" w:rsidRDefault="002306DD">
      <w:pPr>
        <w:pStyle w:val="21"/>
        <w:tabs>
          <w:tab w:val="right" w:leader="dot" w:pos="9402"/>
        </w:tabs>
        <w:rPr>
          <w:rFonts w:asciiTheme="minorHAnsi" w:eastAsiaTheme="minorEastAsia" w:hAnsiTheme="minorHAnsi" w:cstheme="minorBidi"/>
          <w:noProof/>
          <w:sz w:val="21"/>
          <w:szCs w:val="22"/>
        </w:rPr>
      </w:pPr>
      <w:r>
        <w:rPr>
          <w:noProof/>
        </w:rPr>
        <w:t>4.1</w:t>
      </w:r>
      <w:r w:rsidRPr="0079068C">
        <w:rPr>
          <w:rFonts w:cs="ＭＳ ゴシック"/>
          <w:noProof/>
        </w:rPr>
        <w:t xml:space="preserve">　ジャッジのスピーチ中の試合指揮</w:t>
      </w:r>
      <w:r>
        <w:rPr>
          <w:noProof/>
        </w:rPr>
        <w:tab/>
      </w:r>
      <w:r>
        <w:rPr>
          <w:noProof/>
        </w:rPr>
        <w:fldChar w:fldCharType="begin"/>
      </w:r>
      <w:r>
        <w:rPr>
          <w:noProof/>
        </w:rPr>
        <w:instrText xml:space="preserve"> PAGEREF _Toc58098119 \h </w:instrText>
      </w:r>
      <w:r>
        <w:rPr>
          <w:noProof/>
        </w:rPr>
      </w:r>
      <w:r>
        <w:rPr>
          <w:noProof/>
        </w:rPr>
        <w:fldChar w:fldCharType="separate"/>
      </w:r>
      <w:r>
        <w:rPr>
          <w:noProof/>
        </w:rPr>
        <w:t>14</w:t>
      </w:r>
      <w:r>
        <w:rPr>
          <w:noProof/>
        </w:rPr>
        <w:fldChar w:fldCharType="end"/>
      </w:r>
    </w:p>
    <w:p w14:paraId="138E9B5F" w14:textId="7E613F7F" w:rsidR="002306DD" w:rsidRDefault="002306DD">
      <w:pPr>
        <w:pStyle w:val="21"/>
        <w:tabs>
          <w:tab w:val="right" w:leader="dot" w:pos="9402"/>
        </w:tabs>
        <w:rPr>
          <w:rFonts w:asciiTheme="minorHAnsi" w:eastAsiaTheme="minorEastAsia" w:hAnsiTheme="minorHAnsi" w:cstheme="minorBidi"/>
          <w:noProof/>
          <w:sz w:val="21"/>
          <w:szCs w:val="22"/>
        </w:rPr>
      </w:pPr>
      <w:r>
        <w:rPr>
          <w:noProof/>
        </w:rPr>
        <w:t>4.2</w:t>
      </w:r>
      <w:r w:rsidRPr="0079068C">
        <w:rPr>
          <w:rFonts w:cs="ＭＳ ゴシック"/>
          <w:noProof/>
        </w:rPr>
        <w:t xml:space="preserve">　判定</w:t>
      </w:r>
      <w:r>
        <w:rPr>
          <w:noProof/>
        </w:rPr>
        <w:tab/>
      </w:r>
      <w:r>
        <w:rPr>
          <w:noProof/>
        </w:rPr>
        <w:fldChar w:fldCharType="begin"/>
      </w:r>
      <w:r>
        <w:rPr>
          <w:noProof/>
        </w:rPr>
        <w:instrText xml:space="preserve"> PAGEREF _Toc58098120 \h </w:instrText>
      </w:r>
      <w:r>
        <w:rPr>
          <w:noProof/>
        </w:rPr>
      </w:r>
      <w:r>
        <w:rPr>
          <w:noProof/>
        </w:rPr>
        <w:fldChar w:fldCharType="separate"/>
      </w:r>
      <w:r>
        <w:rPr>
          <w:noProof/>
        </w:rPr>
        <w:t>15</w:t>
      </w:r>
      <w:r>
        <w:rPr>
          <w:noProof/>
        </w:rPr>
        <w:fldChar w:fldCharType="end"/>
      </w:r>
    </w:p>
    <w:p w14:paraId="60EB5191" w14:textId="76940D60" w:rsidR="002306DD" w:rsidRDefault="002306DD">
      <w:pPr>
        <w:pStyle w:val="21"/>
        <w:tabs>
          <w:tab w:val="right" w:leader="dot" w:pos="9402"/>
        </w:tabs>
        <w:rPr>
          <w:rFonts w:asciiTheme="minorHAnsi" w:eastAsiaTheme="minorEastAsia" w:hAnsiTheme="minorHAnsi" w:cstheme="minorBidi"/>
          <w:noProof/>
          <w:sz w:val="21"/>
          <w:szCs w:val="22"/>
        </w:rPr>
      </w:pPr>
      <w:r>
        <w:rPr>
          <w:noProof/>
        </w:rPr>
        <w:t>4.3</w:t>
      </w:r>
      <w:r w:rsidRPr="0079068C">
        <w:rPr>
          <w:rFonts w:cs="ＭＳ ゴシック"/>
          <w:noProof/>
        </w:rPr>
        <w:t xml:space="preserve">　コミュニケーション・ポイントの採点</w:t>
      </w:r>
      <w:r>
        <w:rPr>
          <w:noProof/>
        </w:rPr>
        <w:tab/>
      </w:r>
      <w:r>
        <w:rPr>
          <w:noProof/>
        </w:rPr>
        <w:fldChar w:fldCharType="begin"/>
      </w:r>
      <w:r>
        <w:rPr>
          <w:noProof/>
        </w:rPr>
        <w:instrText xml:space="preserve"> PAGEREF _Toc58098121 \h </w:instrText>
      </w:r>
      <w:r>
        <w:rPr>
          <w:noProof/>
        </w:rPr>
      </w:r>
      <w:r>
        <w:rPr>
          <w:noProof/>
        </w:rPr>
        <w:fldChar w:fldCharType="separate"/>
      </w:r>
      <w:r>
        <w:rPr>
          <w:noProof/>
        </w:rPr>
        <w:t>16</w:t>
      </w:r>
      <w:r>
        <w:rPr>
          <w:noProof/>
        </w:rPr>
        <w:fldChar w:fldCharType="end"/>
      </w:r>
    </w:p>
    <w:p w14:paraId="3F3D9F2A" w14:textId="3EA52182" w:rsidR="0080532F" w:rsidRDefault="0080532F">
      <w:pPr>
        <w:rPr>
          <w:rFonts w:cs="Times New Roman"/>
          <w:b/>
          <w:bCs/>
          <w:caps/>
          <w:noProof/>
          <w:sz w:val="20"/>
          <w:szCs w:val="20"/>
        </w:rPr>
      </w:pPr>
      <w:r>
        <w:rPr>
          <w:b/>
          <w:bCs/>
          <w:caps/>
          <w:lang w:eastAsia="zh-TW"/>
        </w:rPr>
        <w:fldChar w:fldCharType="end"/>
      </w:r>
    </w:p>
    <w:p w14:paraId="3F3D9F2B" w14:textId="77777777" w:rsidR="0080532F" w:rsidRDefault="0080532F">
      <w:pPr>
        <w:rPr>
          <w:rFonts w:cs="Times New Roman"/>
          <w:b/>
          <w:bCs/>
          <w:caps/>
          <w:sz w:val="20"/>
          <w:szCs w:val="20"/>
        </w:rPr>
      </w:pPr>
      <w:r>
        <w:rPr>
          <w:rFonts w:cs="Times New Roman"/>
          <w:b/>
          <w:bCs/>
          <w:caps/>
          <w:noProof/>
          <w:sz w:val="20"/>
          <w:szCs w:val="20"/>
        </w:rPr>
        <w:br w:type="page"/>
      </w:r>
    </w:p>
    <w:tbl>
      <w:tblPr>
        <w:tblW w:w="0" w:type="auto"/>
        <w:tblCellMar>
          <w:top w:w="28" w:type="dxa"/>
          <w:left w:w="57" w:type="dxa"/>
          <w:bottom w:w="28" w:type="dxa"/>
          <w:right w:w="57" w:type="dxa"/>
        </w:tblCellMar>
        <w:tblLook w:val="01E0" w:firstRow="1" w:lastRow="1" w:firstColumn="1" w:lastColumn="1" w:noHBand="0" w:noVBand="0"/>
      </w:tblPr>
      <w:tblGrid>
        <w:gridCol w:w="6720"/>
        <w:gridCol w:w="2682"/>
      </w:tblGrid>
      <w:tr w:rsidR="0080532F" w14:paraId="3F3D9F30" w14:textId="77777777">
        <w:tc>
          <w:tcPr>
            <w:tcW w:w="6720" w:type="dxa"/>
          </w:tcPr>
          <w:p w14:paraId="3F3D9F2C" w14:textId="77777777" w:rsidR="0080532F" w:rsidRPr="0049020D" w:rsidRDefault="0080532F">
            <w:pPr>
              <w:pStyle w:val="1"/>
              <w:rPr>
                <w:rFonts w:cs="Times New Roman"/>
              </w:rPr>
            </w:pPr>
            <w:r w:rsidRPr="0049020D">
              <w:rPr>
                <w:rFonts w:cs="Times New Roman"/>
                <w:bCs/>
                <w:caps/>
                <w:sz w:val="20"/>
                <w:szCs w:val="20"/>
              </w:rPr>
              <w:lastRenderedPageBreak/>
              <w:br w:type="page"/>
            </w:r>
            <w:bookmarkStart w:id="0" w:name="_Toc151917967"/>
            <w:bookmarkStart w:id="1" w:name="_Toc58098107"/>
            <w:r w:rsidRPr="0049020D">
              <w:t>1.</w:t>
            </w:r>
            <w:r w:rsidRPr="0049020D">
              <w:rPr>
                <w:rFonts w:cs="ＭＳ ゴシック" w:hint="eastAsia"/>
              </w:rPr>
              <w:t xml:space="preserve">　大会</w:t>
            </w:r>
            <w:bookmarkEnd w:id="0"/>
            <w:bookmarkEnd w:id="1"/>
          </w:p>
          <w:p w14:paraId="42C030F9" w14:textId="77777777" w:rsidR="005B5CFA" w:rsidRDefault="0080532F" w:rsidP="005B5CFA">
            <w:pPr>
              <w:ind w:firstLineChars="100" w:firstLine="210"/>
              <w:rPr>
                <w:rFonts w:cs="ＭＳ 明朝"/>
              </w:rPr>
            </w:pPr>
            <w:r w:rsidRPr="0049020D">
              <w:rPr>
                <w:rFonts w:cs="ＭＳ 明朝" w:hint="eastAsia"/>
              </w:rPr>
              <w:t xml:space="preserve">　この大会では，最大</w:t>
            </w:r>
            <w:r w:rsidR="001E1897" w:rsidRPr="0049020D">
              <w:t>6</w:t>
            </w:r>
            <w:r w:rsidR="0062534C" w:rsidRPr="0049020D">
              <w:t>4</w:t>
            </w:r>
            <w:r w:rsidRPr="0049020D">
              <w:rPr>
                <w:rFonts w:cs="ＭＳ 明朝" w:hint="eastAsia"/>
              </w:rPr>
              <w:t>のチームにより</w:t>
            </w:r>
            <w:r w:rsidR="00EC2559">
              <w:rPr>
                <w:rFonts w:cs="ＭＳ 明朝" w:hint="eastAsia"/>
              </w:rPr>
              <w:t>6</w:t>
            </w:r>
            <w:r w:rsidRPr="0049020D">
              <w:rPr>
                <w:rFonts w:cs="ＭＳ 明朝" w:hint="eastAsia"/>
              </w:rPr>
              <w:t>試合の予選を行った後，以下の基準に従い，</w:t>
            </w:r>
            <w:r w:rsidR="00A1627E">
              <w:rPr>
                <w:rFonts w:cs="ＭＳ 明朝" w:hint="eastAsia"/>
              </w:rPr>
              <w:t>4</w:t>
            </w:r>
            <w:r w:rsidRPr="0049020D">
              <w:rPr>
                <w:rFonts w:cs="ＭＳ 明朝" w:hint="eastAsia"/>
              </w:rPr>
              <w:t>チームの予選通過校を選ぶことにします。その後，その</w:t>
            </w:r>
            <w:r w:rsidR="00A1627E">
              <w:rPr>
                <w:rFonts w:cs="ＭＳ 明朝" w:hint="eastAsia"/>
              </w:rPr>
              <w:t>4</w:t>
            </w:r>
            <w:r w:rsidRPr="0049020D">
              <w:rPr>
                <w:rFonts w:cs="ＭＳ 明朝" w:hint="eastAsia"/>
              </w:rPr>
              <w:t>チームにより，準決勝・決勝とトーナメント方式での本選を行い，入賞者を決めます。</w:t>
            </w:r>
          </w:p>
          <w:p w14:paraId="3F3D9F2D" w14:textId="0154202C" w:rsidR="0080532F" w:rsidRPr="0049020D" w:rsidRDefault="005B5CFA" w:rsidP="005B5CFA">
            <w:pPr>
              <w:ind w:firstLineChars="100" w:firstLine="210"/>
              <w:rPr>
                <w:rFonts w:cs="Times New Roman"/>
              </w:rPr>
            </w:pPr>
            <w:r>
              <w:rPr>
                <w:rFonts w:cs="Times New Roman" w:hint="eastAsia"/>
              </w:rPr>
              <w:t>ただし</w:t>
            </w:r>
            <w:r>
              <w:rPr>
                <w:rFonts w:cs="Times New Roman" w:hint="eastAsia"/>
              </w:rPr>
              <w:t>やむをえない</w:t>
            </w:r>
            <w:r>
              <w:rPr>
                <w:rFonts w:cs="Times New Roman" w:hint="eastAsia"/>
              </w:rPr>
              <w:t>不測の事態により，</w:t>
            </w:r>
            <w:r>
              <w:rPr>
                <w:rFonts w:cs="Times New Roman" w:hint="eastAsia"/>
              </w:rPr>
              <w:t>やむをえず</w:t>
            </w:r>
            <w:r>
              <w:rPr>
                <w:rFonts w:cs="Times New Roman" w:hint="eastAsia"/>
              </w:rPr>
              <w:t>大会の短縮</w:t>
            </w:r>
            <w:r>
              <w:rPr>
                <w:rFonts w:cs="Times New Roman" w:hint="eastAsia"/>
              </w:rPr>
              <w:t>が必要と</w:t>
            </w:r>
            <w:r>
              <w:rPr>
                <w:rFonts w:cs="Times New Roman" w:hint="eastAsia"/>
              </w:rPr>
              <w:t>，</w:t>
            </w:r>
            <w:r>
              <w:rPr>
                <w:rFonts w:cs="Times New Roman" w:hint="eastAsia"/>
              </w:rPr>
              <w:t>審査委員会と大会運営者が判断した場合は，できる限りルールに沿いつつ，入賞者を決める。</w:t>
            </w:r>
          </w:p>
        </w:tc>
        <w:tc>
          <w:tcPr>
            <w:tcW w:w="2682" w:type="dxa"/>
          </w:tcPr>
          <w:p w14:paraId="2ACC6108" w14:textId="4FA1BF55" w:rsidR="005B5CFA" w:rsidRDefault="0049020D" w:rsidP="00827193">
            <w:pPr>
              <w:rPr>
                <w:rFonts w:ascii="ＭＳ 明朝" w:hAnsi="ＭＳ 明朝" w:cs="ＭＳ 明朝"/>
                <w:bCs/>
                <w:sz w:val="16"/>
                <w:szCs w:val="16"/>
              </w:rPr>
            </w:pPr>
            <w:r w:rsidRPr="0049020D">
              <w:rPr>
                <w:rFonts w:ascii="ＭＳ 明朝" w:hAnsi="ＭＳ 明朝" w:cs="ＭＳ 明朝"/>
                <w:bCs/>
                <w:sz w:val="16"/>
                <w:szCs w:val="16"/>
              </w:rPr>
              <w:t>*</w:t>
            </w:r>
            <w:r w:rsidR="006F4B6B">
              <w:rPr>
                <w:rFonts w:ascii="ＭＳ 明朝" w:hAnsi="ＭＳ 明朝" w:cs="ＭＳ 明朝"/>
                <w:bCs/>
                <w:sz w:val="16"/>
                <w:szCs w:val="16"/>
              </w:rPr>
              <w:t>20</w:t>
            </w:r>
            <w:r w:rsidR="005B5CFA">
              <w:rPr>
                <w:rFonts w:ascii="ＭＳ 明朝" w:hAnsi="ＭＳ 明朝" w:cs="ＭＳ 明朝" w:hint="eastAsia"/>
                <w:bCs/>
                <w:sz w:val="16"/>
                <w:szCs w:val="16"/>
              </w:rPr>
              <w:t>20変更（オンライン不測の事態を想定）</w:t>
            </w:r>
          </w:p>
          <w:p w14:paraId="3F3D9F2E" w14:textId="6E300D79" w:rsidR="00827193" w:rsidRPr="0049020D" w:rsidRDefault="005B5CFA" w:rsidP="00827193">
            <w:pPr>
              <w:rPr>
                <w:rFonts w:cs="Times New Roman"/>
                <w:bCs/>
                <w:sz w:val="16"/>
                <w:szCs w:val="16"/>
              </w:rPr>
            </w:pPr>
            <w:r>
              <w:rPr>
                <w:rFonts w:ascii="ＭＳ 明朝" w:hAnsi="ＭＳ 明朝" w:cs="ＭＳ 明朝" w:hint="eastAsia"/>
                <w:bCs/>
                <w:sz w:val="16"/>
                <w:szCs w:val="16"/>
              </w:rPr>
              <w:t>20</w:t>
            </w:r>
            <w:r w:rsidR="006F4B6B">
              <w:rPr>
                <w:rFonts w:ascii="ＭＳ 明朝" w:hAnsi="ＭＳ 明朝" w:cs="ＭＳ 明朝"/>
                <w:bCs/>
                <w:sz w:val="16"/>
                <w:szCs w:val="16"/>
              </w:rPr>
              <w:t>19</w:t>
            </w:r>
            <w:r>
              <w:rPr>
                <w:rFonts w:ascii="ＭＳ 明朝" w:hAnsi="ＭＳ 明朝" w:cs="ＭＳ 明朝" w:hint="eastAsia"/>
                <w:bCs/>
                <w:sz w:val="16"/>
                <w:szCs w:val="16"/>
              </w:rPr>
              <w:t>より</w:t>
            </w:r>
            <w:r w:rsidR="00EC2559">
              <w:rPr>
                <w:rFonts w:ascii="ＭＳ 明朝" w:hAnsi="ＭＳ 明朝" w:cs="ＭＳ 明朝" w:hint="eastAsia"/>
                <w:bCs/>
                <w:sz w:val="16"/>
                <w:szCs w:val="16"/>
              </w:rPr>
              <w:t>予選</w:t>
            </w:r>
            <w:r w:rsidR="00BD048A">
              <w:rPr>
                <w:rFonts w:ascii="ＭＳ 明朝" w:hAnsi="ＭＳ 明朝" w:cs="ＭＳ 明朝" w:hint="eastAsia"/>
                <w:bCs/>
                <w:sz w:val="16"/>
                <w:szCs w:val="16"/>
              </w:rPr>
              <w:t>は</w:t>
            </w:r>
            <w:r w:rsidR="00827193" w:rsidRPr="0049020D">
              <w:rPr>
                <w:rFonts w:ascii="ＭＳ 明朝" w:hAnsi="ＭＳ 明朝" w:cs="ＭＳ 明朝"/>
                <w:bCs/>
                <w:sz w:val="16"/>
                <w:szCs w:val="16"/>
              </w:rPr>
              <w:t>6</w:t>
            </w:r>
            <w:r w:rsidR="00A1627E">
              <w:rPr>
                <w:rFonts w:ascii="ＭＳ 明朝" w:hAnsi="ＭＳ 明朝" w:cs="ＭＳ 明朝" w:hint="eastAsia"/>
                <w:bCs/>
                <w:sz w:val="16"/>
                <w:szCs w:val="16"/>
              </w:rPr>
              <w:t>試合</w:t>
            </w:r>
            <w:r w:rsidR="00827193" w:rsidRPr="0049020D">
              <w:rPr>
                <w:rFonts w:ascii="ＭＳ 明朝" w:hAnsi="ＭＳ 明朝" w:cs="ＭＳ 明朝"/>
                <w:bCs/>
                <w:sz w:val="16"/>
                <w:szCs w:val="16"/>
              </w:rPr>
              <w:t>となります</w:t>
            </w:r>
            <w:r w:rsidR="00827193" w:rsidRPr="0049020D">
              <w:rPr>
                <w:rFonts w:ascii="ＭＳ 明朝" w:hAnsi="ＭＳ 明朝" w:cs="ＭＳ 明朝" w:hint="eastAsia"/>
                <w:bCs/>
                <w:sz w:val="16"/>
                <w:szCs w:val="16"/>
              </w:rPr>
              <w:t>。</w:t>
            </w:r>
            <w:r w:rsidR="00A1627E">
              <w:rPr>
                <w:rFonts w:ascii="ＭＳ 明朝" w:hAnsi="ＭＳ 明朝" w:cs="ＭＳ 明朝" w:hint="eastAsia"/>
                <w:bCs/>
                <w:sz w:val="16"/>
                <w:szCs w:val="16"/>
              </w:rPr>
              <w:t>準々決勝は</w:t>
            </w:r>
            <w:r w:rsidR="00BD048A">
              <w:rPr>
                <w:rFonts w:ascii="ＭＳ 明朝" w:hAnsi="ＭＳ 明朝" w:cs="ＭＳ 明朝" w:hint="eastAsia"/>
                <w:bCs/>
                <w:sz w:val="16"/>
                <w:szCs w:val="16"/>
              </w:rPr>
              <w:t>ありません</w:t>
            </w:r>
          </w:p>
          <w:p w14:paraId="3F3D9F2F" w14:textId="77777777" w:rsidR="0080532F" w:rsidRPr="0049020D" w:rsidRDefault="0080532F">
            <w:pPr>
              <w:rPr>
                <w:rFonts w:cs="Times New Roman"/>
                <w:bCs/>
                <w:sz w:val="16"/>
                <w:szCs w:val="16"/>
              </w:rPr>
            </w:pPr>
          </w:p>
        </w:tc>
      </w:tr>
      <w:tr w:rsidR="0080532F" w14:paraId="3F3D9F34" w14:textId="77777777">
        <w:tc>
          <w:tcPr>
            <w:tcW w:w="6720" w:type="dxa"/>
          </w:tcPr>
          <w:p w14:paraId="3F3D9F31" w14:textId="77777777" w:rsidR="0080532F" w:rsidRDefault="0080532F">
            <w:pPr>
              <w:pStyle w:val="2"/>
              <w:rPr>
                <w:rFonts w:cs="Times New Roman"/>
              </w:rPr>
            </w:pPr>
            <w:bookmarkStart w:id="2" w:name="_Toc151917968"/>
            <w:bookmarkStart w:id="3" w:name="_Toc58098108"/>
            <w:r>
              <w:t>1.1</w:t>
            </w:r>
            <w:r>
              <w:rPr>
                <w:rFonts w:cs="ＭＳ ゴシック" w:hint="eastAsia"/>
              </w:rPr>
              <w:t xml:space="preserve">　予選</w:t>
            </w:r>
            <w:bookmarkEnd w:id="2"/>
            <w:bookmarkEnd w:id="3"/>
          </w:p>
          <w:p w14:paraId="3F3D9F32" w14:textId="7186282D" w:rsidR="005B5CFA" w:rsidRDefault="0080532F" w:rsidP="005B5CFA">
            <w:pPr>
              <w:ind w:firstLineChars="100" w:firstLine="210"/>
              <w:rPr>
                <w:rFonts w:cs="Times New Roman" w:hint="eastAsia"/>
              </w:rPr>
            </w:pPr>
            <w:r>
              <w:rPr>
                <w:rFonts w:cs="ＭＳ 明朝" w:hint="eastAsia"/>
              </w:rPr>
              <w:t>各チームは，</w:t>
            </w:r>
            <w:r>
              <w:t>1</w:t>
            </w:r>
            <w:r>
              <w:rPr>
                <w:rFonts w:cs="ＭＳ 明朝" w:hint="eastAsia"/>
              </w:rPr>
              <w:t>試合目から</w:t>
            </w:r>
            <w:r w:rsidR="004E3991">
              <w:rPr>
                <w:rFonts w:cs="ＭＳ 明朝" w:hint="eastAsia"/>
              </w:rPr>
              <w:t>6</w:t>
            </w:r>
            <w:r>
              <w:rPr>
                <w:rFonts w:cs="ＭＳ 明朝" w:hint="eastAsia"/>
              </w:rPr>
              <w:t>試合では</w:t>
            </w:r>
            <w:r w:rsidR="003D5FED">
              <w:rPr>
                <w:rFonts w:cs="ＭＳ 明朝" w:hint="eastAsia"/>
              </w:rPr>
              <w:t>（</w:t>
            </w:r>
            <w:r>
              <w:rPr>
                <w:rFonts w:cs="ＭＳ 明朝" w:hint="eastAsia"/>
              </w:rPr>
              <w:t>原則として</w:t>
            </w:r>
            <w:r w:rsidR="003D5FED">
              <w:rPr>
                <w:rFonts w:cs="ＭＳ 明朝" w:hint="eastAsia"/>
              </w:rPr>
              <w:t>）</w:t>
            </w:r>
            <w:r w:rsidR="004E3991">
              <w:rPr>
                <w:rFonts w:cs="ＭＳ 明朝" w:hint="eastAsia"/>
              </w:rPr>
              <w:t>3</w:t>
            </w:r>
            <w:r>
              <w:rPr>
                <w:rFonts w:cs="ＭＳ 明朝" w:hint="eastAsia"/>
              </w:rPr>
              <w:t>試合</w:t>
            </w:r>
            <w:r w:rsidR="003D5FED">
              <w:rPr>
                <w:rFonts w:cs="ＭＳ 明朝" w:hint="eastAsia"/>
              </w:rPr>
              <w:t>肯定側・</w:t>
            </w:r>
            <w:r w:rsidR="004E3991">
              <w:rPr>
                <w:rFonts w:cs="ＭＳ 明朝" w:hint="eastAsia"/>
              </w:rPr>
              <w:t>3</w:t>
            </w:r>
            <w:r w:rsidR="003D5FED">
              <w:rPr>
                <w:rFonts w:cs="ＭＳ 明朝" w:hint="eastAsia"/>
              </w:rPr>
              <w:t>試合否定側で試合を行います</w:t>
            </w:r>
            <w:r>
              <w:rPr>
                <w:rFonts w:cs="ＭＳ 明朝" w:hint="eastAsia"/>
              </w:rPr>
              <w:t>（ただし不戦勝がある場合は例外とします）。</w:t>
            </w:r>
            <w:r w:rsidR="004E3991">
              <w:rPr>
                <w:rFonts w:cs="ＭＳ 明朝" w:hint="eastAsia"/>
              </w:rPr>
              <w:t>3</w:t>
            </w:r>
            <w:r w:rsidR="004E3991">
              <w:rPr>
                <w:rFonts w:cs="ＭＳ 明朝" w:hint="eastAsia"/>
              </w:rPr>
              <w:t>，</w:t>
            </w:r>
            <w:r>
              <w:t>5</w:t>
            </w:r>
            <w:r>
              <w:rPr>
                <w:rFonts w:cs="ＭＳ 明朝" w:hint="eastAsia"/>
              </w:rPr>
              <w:t>試合目が肯定か否定かは，ランダムに決め</w:t>
            </w:r>
            <w:r w:rsidR="00827193">
              <w:rPr>
                <w:rFonts w:cs="ＭＳ 明朝" w:hint="eastAsia"/>
              </w:rPr>
              <w:t>られ</w:t>
            </w:r>
            <w:r>
              <w:rPr>
                <w:rFonts w:cs="ＭＳ 明朝" w:hint="eastAsia"/>
              </w:rPr>
              <w:t>ます。</w:t>
            </w:r>
          </w:p>
        </w:tc>
        <w:tc>
          <w:tcPr>
            <w:tcW w:w="2682" w:type="dxa"/>
          </w:tcPr>
          <w:p w14:paraId="3F3D9F33" w14:textId="0D20ED5E" w:rsidR="0080532F" w:rsidRDefault="00855535" w:rsidP="0046390A">
            <w:pPr>
              <w:rPr>
                <w:rFonts w:cs="Times New Roman"/>
                <w:sz w:val="16"/>
                <w:szCs w:val="16"/>
              </w:rPr>
            </w:pPr>
            <w:r w:rsidRPr="0049020D">
              <w:rPr>
                <w:rFonts w:ascii="ＭＳ 明朝" w:hAnsi="ＭＳ 明朝" w:cs="ＭＳ 明朝"/>
                <w:bCs/>
                <w:sz w:val="16"/>
                <w:szCs w:val="16"/>
              </w:rPr>
              <w:t>*</w:t>
            </w:r>
            <w:r>
              <w:rPr>
                <w:rFonts w:ascii="ＭＳ 明朝" w:hAnsi="ＭＳ 明朝" w:cs="ＭＳ 明朝"/>
                <w:bCs/>
                <w:sz w:val="16"/>
                <w:szCs w:val="16"/>
              </w:rPr>
              <w:t>2019</w:t>
            </w:r>
            <w:r>
              <w:rPr>
                <w:rFonts w:ascii="ＭＳ 明朝" w:hAnsi="ＭＳ 明朝" w:cs="ＭＳ 明朝" w:hint="eastAsia"/>
                <w:bCs/>
                <w:sz w:val="16"/>
                <w:szCs w:val="16"/>
              </w:rPr>
              <w:t>変更</w:t>
            </w:r>
            <w:r w:rsidR="00B56710">
              <w:rPr>
                <w:rFonts w:ascii="ＭＳ 明朝" w:hAnsi="ＭＳ 明朝" w:cs="ＭＳ 明朝" w:hint="eastAsia"/>
                <w:bCs/>
                <w:sz w:val="16"/>
                <w:szCs w:val="16"/>
              </w:rPr>
              <w:t>（6試合化）</w:t>
            </w:r>
          </w:p>
        </w:tc>
      </w:tr>
      <w:tr w:rsidR="0080532F" w14:paraId="3F3D9F3A" w14:textId="77777777">
        <w:tc>
          <w:tcPr>
            <w:tcW w:w="6720" w:type="dxa"/>
            <w:tcBorders>
              <w:bottom w:val="single" w:sz="4" w:space="0" w:color="auto"/>
            </w:tcBorders>
          </w:tcPr>
          <w:p w14:paraId="3F3D9F35" w14:textId="77777777" w:rsidR="0080532F" w:rsidRDefault="0080532F">
            <w:pPr>
              <w:pStyle w:val="msgothic"/>
              <w:rPr>
                <w:rFonts w:cs="Times New Roman"/>
              </w:rPr>
            </w:pPr>
            <w:r>
              <w:t>1.1.1</w:t>
            </w:r>
            <w:r>
              <w:rPr>
                <w:rFonts w:cs="ＭＳ ゴシック" w:hint="eastAsia"/>
              </w:rPr>
              <w:t xml:space="preserve">　予選運営方法</w:t>
            </w:r>
          </w:p>
          <w:p w14:paraId="3F3D9F36" w14:textId="77777777" w:rsidR="0080532F" w:rsidRDefault="0080532F">
            <w:pPr>
              <w:rPr>
                <w:rFonts w:cs="Times New Roman"/>
              </w:rPr>
            </w:pPr>
            <w:r>
              <w:rPr>
                <w:rFonts w:cs="ＭＳ 明朝" w:hint="eastAsia"/>
              </w:rPr>
              <w:t xml:space="preserve">　原則として同じチームとは</w:t>
            </w:r>
            <w:r>
              <w:t>2</w:t>
            </w:r>
            <w:r>
              <w:rPr>
                <w:rFonts w:cs="ＭＳ 明朝" w:hint="eastAsia"/>
              </w:rPr>
              <w:t>回あたらないようにします。原則として同じ都道府県から出場した学校同士も対戦しないようにします。</w:t>
            </w:r>
          </w:p>
          <w:p w14:paraId="3F3D9F37" w14:textId="4492D25A" w:rsidR="0080532F" w:rsidRDefault="0080532F" w:rsidP="00510E88">
            <w:pPr>
              <w:ind w:firstLineChars="100" w:firstLine="210"/>
              <w:rPr>
                <w:rFonts w:cs="Times New Roman"/>
              </w:rPr>
            </w:pPr>
            <w:r>
              <w:rPr>
                <w:rFonts w:cs="ＭＳ 明朝" w:hint="eastAsia"/>
              </w:rPr>
              <w:t>予選</w:t>
            </w:r>
            <w:r>
              <w:t>1</w:t>
            </w:r>
            <w:r>
              <w:rPr>
                <w:rFonts w:cs="ＭＳ 明朝" w:hint="eastAsia"/>
              </w:rPr>
              <w:t>・</w:t>
            </w:r>
            <w:r>
              <w:t>2</w:t>
            </w:r>
            <w:r>
              <w:rPr>
                <w:rFonts w:cs="ＭＳ 明朝" w:hint="eastAsia"/>
              </w:rPr>
              <w:t>試合目の対戦相手は，クジにより大会運営者が決定します。</w:t>
            </w:r>
            <w:r>
              <w:t>3</w:t>
            </w:r>
            <w:r>
              <w:rPr>
                <w:rFonts w:cs="ＭＳ 明朝" w:hint="eastAsia"/>
              </w:rPr>
              <w:t>～</w:t>
            </w:r>
            <w:r w:rsidR="00B56710">
              <w:rPr>
                <w:rFonts w:cs="ＭＳ 明朝" w:hint="eastAsia"/>
              </w:rPr>
              <w:t>6</w:t>
            </w:r>
            <w:r>
              <w:rPr>
                <w:rFonts w:cs="ＭＳ 明朝" w:hint="eastAsia"/>
              </w:rPr>
              <w:t>試合目はその前の試合までの順位を元に，なるべく同じ票数同士が対戦する方式であるパワー・ペアリングで対戦相手を決定します。パワー・ペアリングにあたっては，いわゆる「ハイ・ロー原則」を採用します（同じ票数をあげているチーム集合の中では，順位の上位のチームが，できるだけ下位のチームと対戦する原則）。</w:t>
            </w:r>
          </w:p>
          <w:p w14:paraId="3F3D9F38" w14:textId="77777777" w:rsidR="0080532F" w:rsidRDefault="0080532F" w:rsidP="00510E88">
            <w:pPr>
              <w:ind w:firstLineChars="100" w:firstLine="210"/>
              <w:rPr>
                <w:rFonts w:cs="Times New Roman"/>
              </w:rPr>
            </w:pPr>
            <w:r>
              <w:rPr>
                <w:rFonts w:cs="ＭＳ 明朝" w:hint="eastAsia"/>
              </w:rPr>
              <w:t>各予選試合は，二人のジャッジにより審査されます。二人のジャッジは独立して審査し，一票ずつ勝ちのチームに投じることになります。どのジャッジの票も全て等しい価値を持ちます。（仮に，二人の票が割れた場合は，その試合は事実上「引き分け」と見なします。）</w:t>
            </w:r>
          </w:p>
        </w:tc>
        <w:tc>
          <w:tcPr>
            <w:tcW w:w="2682" w:type="dxa"/>
          </w:tcPr>
          <w:p w14:paraId="485F8569" w14:textId="48B62DF5" w:rsidR="00B56710" w:rsidRDefault="00B56710" w:rsidP="004A61DB">
            <w:pPr>
              <w:rPr>
                <w:rFonts w:ascii="ＭＳ 明朝" w:hAnsi="ＭＳ 明朝" w:cs="ＭＳ 明朝"/>
                <w:bCs/>
                <w:sz w:val="16"/>
                <w:szCs w:val="16"/>
              </w:rPr>
            </w:pPr>
            <w:r w:rsidRPr="00B56710">
              <w:rPr>
                <w:rFonts w:ascii="ＭＳ 明朝" w:hAnsi="ＭＳ 明朝" w:cs="ＭＳ 明朝" w:hint="eastAsia"/>
                <w:bCs/>
                <w:sz w:val="16"/>
                <w:szCs w:val="16"/>
              </w:rPr>
              <w:t>*2019変更（6試合化）</w:t>
            </w:r>
          </w:p>
          <w:p w14:paraId="3F3D9F39" w14:textId="463DB542" w:rsidR="0080532F" w:rsidRDefault="001E1897" w:rsidP="004A61DB">
            <w:pPr>
              <w:rPr>
                <w:rFonts w:cs="Times New Roman"/>
                <w:sz w:val="16"/>
                <w:szCs w:val="16"/>
              </w:rPr>
            </w:pPr>
            <w:r w:rsidRPr="00625EE2">
              <w:rPr>
                <w:rFonts w:ascii="ＭＳ 明朝" w:hAnsi="ＭＳ 明朝" w:cs="ＭＳ 明朝"/>
                <w:bCs/>
                <w:sz w:val="16"/>
                <w:szCs w:val="16"/>
              </w:rPr>
              <w:t>＊一試合目の肯定側チームは，原則として各ブロック</w:t>
            </w:r>
            <w:r w:rsidR="00E51AD2">
              <w:rPr>
                <w:rFonts w:ascii="ＭＳ 明朝" w:hAnsi="ＭＳ 明朝" w:cs="ＭＳ 明朝"/>
                <w:bCs/>
                <w:sz w:val="16"/>
                <w:szCs w:val="16"/>
              </w:rPr>
              <w:t>大会</w:t>
            </w:r>
            <w:r w:rsidRPr="00625EE2">
              <w:rPr>
                <w:rFonts w:ascii="ＭＳ 明朝" w:hAnsi="ＭＳ 明朝" w:cs="ＭＳ 明朝"/>
                <w:bCs/>
                <w:sz w:val="16"/>
                <w:szCs w:val="16"/>
              </w:rPr>
              <w:t>および，各県大会の優勝校チームのうち，より競争倍率が高い大会の勝者とします。</w:t>
            </w:r>
            <w:r w:rsidR="0080532F">
              <w:rPr>
                <w:rFonts w:cs="ＭＳ 明朝" w:hint="eastAsia"/>
                <w:sz w:val="16"/>
                <w:szCs w:val="16"/>
              </w:rPr>
              <w:t>＊パワー・ペアリングは偶然の組み合わせの良さで勝つチームをでにくくする方式です。また全勝や全敗チームをできるだけ減らし，極端な実力差の対戦を減らす効果も期待されます。米国や日本の大学ディベートなどで広く採用されている方式です。肯定・否定を同数にする基準や，同校対戦・同チーム対戦をふせぐ基準を優先して対戦チームを決めます。同じ勝数のチームと対戦しない場合も，希に生じます。</w:t>
            </w:r>
          </w:p>
        </w:tc>
      </w:tr>
      <w:tr w:rsidR="00B56710" w14:paraId="3F3D9F44" w14:textId="77777777">
        <w:tc>
          <w:tcPr>
            <w:tcW w:w="6720" w:type="dxa"/>
            <w:tcBorders>
              <w:top w:val="single" w:sz="4" w:space="0" w:color="auto"/>
              <w:left w:val="single" w:sz="4" w:space="0" w:color="auto"/>
              <w:bottom w:val="single" w:sz="4" w:space="0" w:color="auto"/>
              <w:right w:val="single" w:sz="4" w:space="0" w:color="auto"/>
            </w:tcBorders>
          </w:tcPr>
          <w:p w14:paraId="3F3D9F3B" w14:textId="77777777" w:rsidR="00B56710" w:rsidRDefault="00B56710" w:rsidP="00B56710">
            <w:pPr>
              <w:pStyle w:val="msgothic"/>
              <w:rPr>
                <w:rFonts w:cs="Times New Roman"/>
              </w:rPr>
            </w:pPr>
            <w:r>
              <w:t>1.1.2</w:t>
            </w:r>
            <w:r>
              <w:rPr>
                <w:rFonts w:cs="ＭＳ ゴシック" w:hint="eastAsia"/>
              </w:rPr>
              <w:t xml:space="preserve">　予選通過基準</w:t>
            </w:r>
          </w:p>
          <w:p w14:paraId="3F3D9F3C" w14:textId="64B52EAF" w:rsidR="00B56710" w:rsidRDefault="00B56710" w:rsidP="00B56710">
            <w:pPr>
              <w:ind w:firstLineChars="100" w:firstLine="210"/>
              <w:rPr>
                <w:rFonts w:cs="Times New Roman"/>
              </w:rPr>
            </w:pPr>
            <w:r>
              <w:rPr>
                <w:rFonts w:cs="ＭＳ 明朝" w:hint="eastAsia"/>
              </w:rPr>
              <w:t>大会の予選通過チームは，以下の基準にしたがって全体の順位を決め，上位</w:t>
            </w:r>
            <w:r>
              <w:rPr>
                <w:rFonts w:hint="eastAsia"/>
              </w:rPr>
              <w:t>4</w:t>
            </w:r>
            <w:r>
              <w:rPr>
                <w:rFonts w:cs="ＭＳ 明朝" w:hint="eastAsia"/>
              </w:rPr>
              <w:t>チームとします。</w:t>
            </w:r>
            <w:r w:rsidR="00756FEC">
              <w:rPr>
                <w:rFonts w:cs="ＭＳ 明朝" w:hint="eastAsia"/>
              </w:rPr>
              <w:t>5</w:t>
            </w:r>
            <w:r w:rsidR="00756FEC">
              <w:rPr>
                <w:rFonts w:cs="ＭＳ 明朝" w:hint="eastAsia"/>
              </w:rPr>
              <w:t>位以下の入賞者を決める</w:t>
            </w:r>
            <w:r w:rsidR="007043C7">
              <w:rPr>
                <w:rFonts w:cs="ＭＳ 明朝" w:hint="eastAsia"/>
              </w:rPr>
              <w:t>際にもこの基準で決定します。</w:t>
            </w:r>
          </w:p>
          <w:p w14:paraId="3F3D9F3D" w14:textId="27D09671" w:rsidR="00B56710" w:rsidRDefault="00B56710" w:rsidP="00B56710">
            <w:pPr>
              <w:ind w:left="210" w:hangingChars="100" w:hanging="210"/>
              <w:rPr>
                <w:rFonts w:cs="Times New Roman"/>
              </w:rPr>
            </w:pPr>
            <w:r>
              <w:rPr>
                <w:rFonts w:cs="ＭＳ 明朝" w:hint="eastAsia"/>
              </w:rPr>
              <w:t>第１基準　票数の多いチームは，順位が上となる</w:t>
            </w:r>
          </w:p>
          <w:p w14:paraId="3F3D9F3E" w14:textId="37892A80" w:rsidR="00B56710" w:rsidRDefault="00B56710" w:rsidP="00B56710">
            <w:pPr>
              <w:ind w:left="210" w:hangingChars="100" w:hanging="210"/>
              <w:rPr>
                <w:rFonts w:cs="Times New Roman"/>
              </w:rPr>
            </w:pPr>
            <w:r>
              <w:rPr>
                <w:rFonts w:cs="ＭＳ 明朝" w:hint="eastAsia"/>
              </w:rPr>
              <w:t>第２基準　同じ票数の場合，予選で対戦した相手チーム</w:t>
            </w:r>
            <w:r w:rsidR="00BD048A">
              <w:rPr>
                <w:rFonts w:cs="ＭＳ 明朝" w:hint="eastAsia"/>
              </w:rPr>
              <w:t>それぞれ</w:t>
            </w:r>
            <w:r>
              <w:rPr>
                <w:rFonts w:cs="ＭＳ 明朝" w:hint="eastAsia"/>
              </w:rPr>
              <w:t>の獲得票を合計した数</w:t>
            </w:r>
            <w:r w:rsidR="00BD048A">
              <w:rPr>
                <w:rFonts w:cs="ＭＳ 明朝" w:hint="eastAsia"/>
              </w:rPr>
              <w:t>（スイス点）</w:t>
            </w:r>
            <w:r>
              <w:rPr>
                <w:rFonts w:cs="ＭＳ 明朝" w:hint="eastAsia"/>
              </w:rPr>
              <w:t>が多いチームの順位が上となる。</w:t>
            </w:r>
          </w:p>
          <w:p w14:paraId="3F3D9F3F" w14:textId="63010F2F" w:rsidR="00B56710" w:rsidRDefault="00B56710" w:rsidP="00B56710">
            <w:pPr>
              <w:ind w:left="210" w:hangingChars="100" w:hanging="210"/>
              <w:rPr>
                <w:rFonts w:cs="Times New Roman"/>
              </w:rPr>
            </w:pPr>
            <w:r>
              <w:rPr>
                <w:rFonts w:cs="ＭＳ 明朝" w:hint="eastAsia"/>
              </w:rPr>
              <w:t>第３基準　票数・相手チーム勝数が同じ場合，コミュニケーション点</w:t>
            </w:r>
            <w:r w:rsidR="00944F15">
              <w:rPr>
                <w:rFonts w:cs="ＭＳ 明朝" w:hint="eastAsia"/>
              </w:rPr>
              <w:t>合計</w:t>
            </w:r>
            <w:r>
              <w:rPr>
                <w:rFonts w:cs="ＭＳ 明朝" w:hint="eastAsia"/>
              </w:rPr>
              <w:t>が高いチームの順位が上となる</w:t>
            </w:r>
          </w:p>
          <w:p w14:paraId="3F3D9F40" w14:textId="24234EC3" w:rsidR="00B56710" w:rsidRDefault="00B56710" w:rsidP="00B56710">
            <w:pPr>
              <w:ind w:left="210" w:hangingChars="100" w:hanging="210"/>
              <w:rPr>
                <w:rFonts w:cs="Times New Roman"/>
              </w:rPr>
            </w:pPr>
            <w:r>
              <w:rPr>
                <w:rFonts w:cs="ＭＳ 明朝" w:hint="eastAsia"/>
              </w:rPr>
              <w:t>第４基準　以上の三基準全てが同じ場合，そのチームに所属するディベーター</w:t>
            </w:r>
            <w:r w:rsidR="00BD048A">
              <w:rPr>
                <w:rFonts w:cs="ＭＳ 明朝" w:hint="eastAsia"/>
              </w:rPr>
              <w:t>を</w:t>
            </w:r>
            <w:r>
              <w:rPr>
                <w:rFonts w:cs="ＭＳ 明朝" w:hint="eastAsia"/>
              </w:rPr>
              <w:t>ベスト・ディベーター候補</w:t>
            </w:r>
            <w:r w:rsidR="00944F15">
              <w:rPr>
                <w:rFonts w:cs="ＭＳ 明朝" w:hint="eastAsia"/>
              </w:rPr>
              <w:t>とした票</w:t>
            </w:r>
            <w:r w:rsidR="00BD048A">
              <w:rPr>
                <w:rFonts w:cs="ＭＳ 明朝" w:hint="eastAsia"/>
              </w:rPr>
              <w:t>の数</w:t>
            </w:r>
            <w:r w:rsidR="00944F15">
              <w:rPr>
                <w:rFonts w:cs="ＭＳ 明朝" w:hint="eastAsia"/>
              </w:rPr>
              <w:t>が</w:t>
            </w:r>
            <w:r>
              <w:rPr>
                <w:rFonts w:cs="ＭＳ 明朝" w:hint="eastAsia"/>
              </w:rPr>
              <w:t>多いチームの順位が上となる</w:t>
            </w:r>
          </w:p>
          <w:p w14:paraId="6B3C08DF" w14:textId="7516CE13" w:rsidR="00944F15" w:rsidRDefault="00B56710" w:rsidP="00B56710">
            <w:pPr>
              <w:ind w:left="210" w:hangingChars="100" w:hanging="210"/>
              <w:rPr>
                <w:rFonts w:cs="ＭＳ 明朝"/>
              </w:rPr>
            </w:pPr>
            <w:r>
              <w:rPr>
                <w:rFonts w:cs="ＭＳ 明朝" w:hint="eastAsia"/>
              </w:rPr>
              <w:t>第５基準　以上の条件の全てが同じ場合，</w:t>
            </w:r>
            <w:r w:rsidR="00944F15">
              <w:rPr>
                <w:rFonts w:cs="ＭＳ 明朝" w:hint="eastAsia"/>
              </w:rPr>
              <w:t>もし同点の</w:t>
            </w:r>
            <w:r w:rsidR="000B7957">
              <w:rPr>
                <w:rFonts w:cs="ＭＳ 明朝" w:hint="eastAsia"/>
              </w:rPr>
              <w:t>チーム</w:t>
            </w:r>
            <w:r w:rsidR="00944F15">
              <w:rPr>
                <w:rFonts w:cs="ＭＳ 明朝" w:hint="eastAsia"/>
              </w:rPr>
              <w:t>同士が予選内で対戦していた場合</w:t>
            </w:r>
            <w:r w:rsidR="00BD048A">
              <w:rPr>
                <w:rFonts w:cs="ＭＳ 明朝" w:hint="eastAsia"/>
              </w:rPr>
              <w:t>に限り</w:t>
            </w:r>
            <w:r w:rsidR="00944F15">
              <w:rPr>
                <w:rFonts w:cs="ＭＳ 明朝" w:hint="eastAsia"/>
              </w:rPr>
              <w:t>，その</w:t>
            </w:r>
            <w:r w:rsidR="000B7957">
              <w:rPr>
                <w:rFonts w:cs="ＭＳ 明朝" w:hint="eastAsia"/>
              </w:rPr>
              <w:t>両チームの予選</w:t>
            </w:r>
            <w:r w:rsidR="00944F15">
              <w:rPr>
                <w:rFonts w:cs="ＭＳ 明朝" w:hint="eastAsia"/>
              </w:rPr>
              <w:t>対戦での勝者</w:t>
            </w:r>
            <w:r w:rsidR="000B7957">
              <w:rPr>
                <w:rFonts w:cs="ＭＳ 明朝" w:hint="eastAsia"/>
              </w:rPr>
              <w:t>となったチーム</w:t>
            </w:r>
            <w:r w:rsidR="00944F15">
              <w:rPr>
                <w:rFonts w:cs="ＭＳ 明朝" w:hint="eastAsia"/>
              </w:rPr>
              <w:t>を上位とする。</w:t>
            </w:r>
          </w:p>
          <w:p w14:paraId="3F3D9F41" w14:textId="792CC2ED" w:rsidR="00B56710" w:rsidRPr="00FC7630" w:rsidRDefault="00944F15" w:rsidP="00FC7630">
            <w:pPr>
              <w:ind w:left="210" w:hangingChars="100" w:hanging="210"/>
              <w:rPr>
                <w:rFonts w:cs="ＭＳ 明朝"/>
              </w:rPr>
            </w:pPr>
            <w:r>
              <w:rPr>
                <w:rFonts w:cs="ＭＳ 明朝" w:hint="eastAsia"/>
              </w:rPr>
              <w:t xml:space="preserve">第６基準　</w:t>
            </w:r>
            <w:r>
              <w:rPr>
                <w:rFonts w:cs="ＭＳ 明朝" w:hint="eastAsia"/>
              </w:rPr>
              <w:t>以上の条件の全て</w:t>
            </w:r>
            <w:r w:rsidR="00FC7630">
              <w:rPr>
                <w:rFonts w:cs="ＭＳ 明朝" w:hint="eastAsia"/>
              </w:rPr>
              <w:t>で同順位となる</w:t>
            </w:r>
            <w:r>
              <w:rPr>
                <w:rFonts w:cs="ＭＳ 明朝" w:hint="eastAsia"/>
              </w:rPr>
              <w:t>場合，</w:t>
            </w:r>
            <w:r w:rsidR="00B56710">
              <w:rPr>
                <w:rFonts w:cs="ＭＳ 明朝" w:hint="eastAsia"/>
              </w:rPr>
              <w:t>審査員の立ち会いの下，該当するチームの代表同士のじゃんけんを行い，勝者がより高い順位となる。</w:t>
            </w:r>
          </w:p>
        </w:tc>
        <w:tc>
          <w:tcPr>
            <w:tcW w:w="2682" w:type="dxa"/>
            <w:tcBorders>
              <w:left w:val="single" w:sz="4" w:space="0" w:color="auto"/>
            </w:tcBorders>
          </w:tcPr>
          <w:p w14:paraId="0D9FCD86" w14:textId="7A5B9E30" w:rsidR="00944F15" w:rsidRDefault="00944F15" w:rsidP="00B56710">
            <w:pPr>
              <w:rPr>
                <w:rFonts w:ascii="ＭＳ 明朝" w:hAnsi="ＭＳ 明朝" w:cs="ＭＳ 明朝"/>
                <w:bCs/>
                <w:sz w:val="16"/>
                <w:szCs w:val="16"/>
              </w:rPr>
            </w:pPr>
            <w:r w:rsidRPr="0049020D">
              <w:rPr>
                <w:rFonts w:ascii="ＭＳ 明朝" w:hAnsi="ＭＳ 明朝" w:cs="ＭＳ 明朝"/>
                <w:bCs/>
                <w:sz w:val="16"/>
                <w:szCs w:val="16"/>
              </w:rPr>
              <w:t>*</w:t>
            </w:r>
            <w:r>
              <w:rPr>
                <w:rFonts w:ascii="ＭＳ 明朝" w:hAnsi="ＭＳ 明朝" w:cs="ＭＳ 明朝"/>
                <w:bCs/>
                <w:sz w:val="16"/>
                <w:szCs w:val="16"/>
              </w:rPr>
              <w:t>20</w:t>
            </w:r>
            <w:r>
              <w:rPr>
                <w:rFonts w:ascii="ＭＳ 明朝" w:hAnsi="ＭＳ 明朝" w:cs="ＭＳ 明朝" w:hint="eastAsia"/>
                <w:bCs/>
                <w:sz w:val="16"/>
                <w:szCs w:val="16"/>
              </w:rPr>
              <w:t>20変更　第5基準を追加。不戦勝の際の基準を</w:t>
            </w:r>
            <w:r w:rsidR="00BD048A">
              <w:rPr>
                <w:rFonts w:ascii="ＭＳ 明朝" w:hAnsi="ＭＳ 明朝" w:cs="ＭＳ 明朝" w:hint="eastAsia"/>
                <w:bCs/>
                <w:sz w:val="16"/>
                <w:szCs w:val="16"/>
              </w:rPr>
              <w:t>単純化</w:t>
            </w:r>
            <w:r>
              <w:rPr>
                <w:rFonts w:ascii="ＭＳ 明朝" w:hAnsi="ＭＳ 明朝" w:cs="ＭＳ 明朝" w:hint="eastAsia"/>
                <w:bCs/>
                <w:sz w:val="16"/>
                <w:szCs w:val="16"/>
              </w:rPr>
              <w:t>。</w:t>
            </w:r>
          </w:p>
          <w:p w14:paraId="3F3D9F43" w14:textId="2DF0F524" w:rsidR="00B56710" w:rsidRDefault="00B56710" w:rsidP="00B56710">
            <w:pPr>
              <w:rPr>
                <w:rFonts w:cs="Times New Roman"/>
                <w:sz w:val="16"/>
                <w:szCs w:val="16"/>
              </w:rPr>
            </w:pPr>
            <w:r w:rsidRPr="0049020D">
              <w:rPr>
                <w:rFonts w:ascii="ＭＳ 明朝" w:hAnsi="ＭＳ 明朝" w:cs="ＭＳ 明朝"/>
                <w:bCs/>
                <w:sz w:val="16"/>
                <w:szCs w:val="16"/>
              </w:rPr>
              <w:t>*</w:t>
            </w:r>
            <w:r>
              <w:rPr>
                <w:rFonts w:ascii="ＭＳ 明朝" w:hAnsi="ＭＳ 明朝" w:cs="ＭＳ 明朝"/>
                <w:bCs/>
                <w:sz w:val="16"/>
                <w:szCs w:val="16"/>
              </w:rPr>
              <w:t>2019</w:t>
            </w:r>
            <w:r>
              <w:rPr>
                <w:rFonts w:ascii="ＭＳ 明朝" w:hAnsi="ＭＳ 明朝" w:cs="ＭＳ 明朝" w:hint="eastAsia"/>
                <w:bCs/>
                <w:sz w:val="16"/>
                <w:szCs w:val="16"/>
              </w:rPr>
              <w:t>変更（6試合化にあわせて）</w:t>
            </w:r>
          </w:p>
        </w:tc>
      </w:tr>
      <w:tr w:rsidR="007939E5" w14:paraId="71D9274B" w14:textId="77777777">
        <w:tc>
          <w:tcPr>
            <w:tcW w:w="6720" w:type="dxa"/>
            <w:tcBorders>
              <w:top w:val="single" w:sz="4" w:space="0" w:color="auto"/>
              <w:left w:val="single" w:sz="4" w:space="0" w:color="auto"/>
              <w:bottom w:val="single" w:sz="4" w:space="0" w:color="auto"/>
              <w:right w:val="single" w:sz="4" w:space="0" w:color="auto"/>
            </w:tcBorders>
          </w:tcPr>
          <w:p w14:paraId="4C393F84" w14:textId="303F6A20" w:rsidR="007939E5" w:rsidRDefault="007939E5" w:rsidP="00B56710">
            <w:pPr>
              <w:pStyle w:val="msgothic"/>
            </w:pPr>
            <w:r>
              <w:rPr>
                <w:rFonts w:hint="eastAsia"/>
              </w:rPr>
              <w:t>1.1.2.1</w:t>
            </w:r>
            <w:r>
              <w:rPr>
                <w:rFonts w:hint="eastAsia"/>
              </w:rPr>
              <w:t xml:space="preserve">　不戦勝・不戦敗の</w:t>
            </w:r>
            <w:r w:rsidR="00DC2AAF">
              <w:rPr>
                <w:rFonts w:hint="eastAsia"/>
              </w:rPr>
              <w:t>得票</w:t>
            </w:r>
          </w:p>
          <w:p w14:paraId="38E3BAB4" w14:textId="4FF814B8" w:rsidR="007939E5" w:rsidRDefault="007939E5" w:rsidP="007939E5">
            <w:pPr>
              <w:rPr>
                <w:rFonts w:hint="eastAsia"/>
              </w:rPr>
            </w:pPr>
            <w:r>
              <w:rPr>
                <w:rFonts w:hint="eastAsia"/>
              </w:rPr>
              <w:t>不戦勝となったチームは，</w:t>
            </w:r>
            <w:r w:rsidR="00DC2AAF">
              <w:rPr>
                <w:rFonts w:hint="eastAsia"/>
              </w:rPr>
              <w:t>２票</w:t>
            </w:r>
            <w:r>
              <w:rPr>
                <w:rFonts w:hint="eastAsia"/>
              </w:rPr>
              <w:t>を獲得し，コミュニケーション点は</w:t>
            </w:r>
            <w:r w:rsidR="00BD048A">
              <w:rPr>
                <w:rFonts w:hint="eastAsia"/>
              </w:rPr>
              <w:t>各ジャッジにつき</w:t>
            </w:r>
            <w:r>
              <w:rPr>
                <w:rFonts w:hint="eastAsia"/>
              </w:rPr>
              <w:t>３点</w:t>
            </w:r>
            <w:r w:rsidR="00DC2AAF">
              <w:rPr>
                <w:rFonts w:hint="eastAsia"/>
              </w:rPr>
              <w:t>ずつ</w:t>
            </w:r>
            <w:r>
              <w:rPr>
                <w:rFonts w:hint="eastAsia"/>
              </w:rPr>
              <w:t>を獲得</w:t>
            </w:r>
            <w:r w:rsidR="00DC2AAF">
              <w:rPr>
                <w:rFonts w:hint="eastAsia"/>
              </w:rPr>
              <w:t>します</w:t>
            </w:r>
            <w:r>
              <w:rPr>
                <w:rFonts w:hint="eastAsia"/>
              </w:rPr>
              <w:t>。</w:t>
            </w:r>
            <w:r w:rsidR="00DC2AAF">
              <w:rPr>
                <w:rFonts w:hint="eastAsia"/>
              </w:rPr>
              <w:t>不戦敗となったチームは</w:t>
            </w:r>
            <w:r w:rsidR="00DC2AAF">
              <w:rPr>
                <w:rFonts w:hint="eastAsia"/>
              </w:rPr>
              <w:t>0</w:t>
            </w:r>
            <w:r w:rsidR="00DC2AAF">
              <w:rPr>
                <w:rFonts w:hint="eastAsia"/>
              </w:rPr>
              <w:t>票とし，各ジャッジ</w:t>
            </w:r>
            <w:r w:rsidR="00DC2AAF">
              <w:rPr>
                <w:rFonts w:hint="eastAsia"/>
              </w:rPr>
              <w:t>の</w:t>
            </w:r>
            <w:r w:rsidR="00DC2AAF">
              <w:rPr>
                <w:rFonts w:hint="eastAsia"/>
              </w:rPr>
              <w:t>コミュニケーション点</w:t>
            </w:r>
            <w:r w:rsidR="00DC2AAF">
              <w:rPr>
                <w:rFonts w:hint="eastAsia"/>
              </w:rPr>
              <w:t>は最低の</w:t>
            </w:r>
            <w:r w:rsidR="00DC2AAF">
              <w:rPr>
                <w:rFonts w:hint="eastAsia"/>
              </w:rPr>
              <w:t>1</w:t>
            </w:r>
            <w:r w:rsidR="00DC2AAF">
              <w:rPr>
                <w:rFonts w:hint="eastAsia"/>
              </w:rPr>
              <w:t>点</w:t>
            </w:r>
            <w:r w:rsidR="00DC2AAF">
              <w:rPr>
                <w:rFonts w:hint="eastAsia"/>
              </w:rPr>
              <w:t>ずつ</w:t>
            </w:r>
            <w:r w:rsidR="00DC2AAF">
              <w:rPr>
                <w:rFonts w:hint="eastAsia"/>
              </w:rPr>
              <w:t>と</w:t>
            </w:r>
            <w:r w:rsidR="00DC2AAF">
              <w:rPr>
                <w:rFonts w:hint="eastAsia"/>
              </w:rPr>
              <w:t>します。</w:t>
            </w:r>
            <w:r>
              <w:rPr>
                <w:rFonts w:hint="eastAsia"/>
              </w:rPr>
              <w:t>その試合では，ベスト・ディベーター候補について</w:t>
            </w:r>
            <w:r w:rsidR="00BD048A">
              <w:rPr>
                <w:rFonts w:hint="eastAsia"/>
              </w:rPr>
              <w:t>は</w:t>
            </w:r>
            <w:r>
              <w:rPr>
                <w:rFonts w:hint="eastAsia"/>
              </w:rPr>
              <w:t>選ばず，どちらのチームにも，</w:t>
            </w:r>
            <w:r>
              <w:rPr>
                <w:rFonts w:hint="eastAsia"/>
              </w:rPr>
              <w:t>ベスト・ディベーター</w:t>
            </w:r>
            <w:r>
              <w:rPr>
                <w:rFonts w:hint="eastAsia"/>
              </w:rPr>
              <w:t>候補の票は入らないものと</w:t>
            </w:r>
            <w:r w:rsidR="00DC2AAF">
              <w:rPr>
                <w:rFonts w:hint="eastAsia"/>
              </w:rPr>
              <w:t>します</w:t>
            </w:r>
            <w:r>
              <w:rPr>
                <w:rFonts w:hint="eastAsia"/>
              </w:rPr>
              <w:t>。</w:t>
            </w:r>
          </w:p>
        </w:tc>
        <w:tc>
          <w:tcPr>
            <w:tcW w:w="2682" w:type="dxa"/>
            <w:tcBorders>
              <w:left w:val="single" w:sz="4" w:space="0" w:color="auto"/>
            </w:tcBorders>
          </w:tcPr>
          <w:p w14:paraId="137E5D97" w14:textId="2FBE6969" w:rsidR="007939E5" w:rsidRPr="0049020D" w:rsidRDefault="007939E5" w:rsidP="00B56710">
            <w:pPr>
              <w:rPr>
                <w:rFonts w:ascii="ＭＳ 明朝" w:hAnsi="ＭＳ 明朝" w:cs="ＭＳ 明朝"/>
                <w:bCs/>
                <w:sz w:val="16"/>
                <w:szCs w:val="16"/>
              </w:rPr>
            </w:pPr>
            <w:r>
              <w:rPr>
                <w:rFonts w:ascii="ＭＳ 明朝" w:hAnsi="ＭＳ 明朝" w:cs="ＭＳ 明朝" w:hint="eastAsia"/>
                <w:bCs/>
                <w:sz w:val="16"/>
                <w:szCs w:val="16"/>
              </w:rPr>
              <w:t>＊2020追加</w:t>
            </w:r>
          </w:p>
        </w:tc>
      </w:tr>
      <w:tr w:rsidR="00B56710" w14:paraId="3F3D9F48" w14:textId="77777777">
        <w:tc>
          <w:tcPr>
            <w:tcW w:w="6720" w:type="dxa"/>
            <w:tcBorders>
              <w:top w:val="single" w:sz="4" w:space="0" w:color="auto"/>
            </w:tcBorders>
          </w:tcPr>
          <w:p w14:paraId="3F3D9F45" w14:textId="77777777" w:rsidR="00B56710" w:rsidRDefault="00B56710" w:rsidP="00B56710">
            <w:pPr>
              <w:pStyle w:val="msgothic"/>
              <w:rPr>
                <w:rFonts w:cs="Times New Roman"/>
              </w:rPr>
            </w:pPr>
            <w:r>
              <w:t>1.1.3</w:t>
            </w:r>
            <w:r>
              <w:rPr>
                <w:rFonts w:cs="ＭＳ ゴシック" w:hint="eastAsia"/>
              </w:rPr>
              <w:t xml:space="preserve">　予選への遅刻・欠場</w:t>
            </w:r>
          </w:p>
          <w:p w14:paraId="3F3D9F46" w14:textId="55A378A9" w:rsidR="00B56710" w:rsidRDefault="00B56710" w:rsidP="00B56710">
            <w:pPr>
              <w:ind w:firstLineChars="100" w:firstLine="210"/>
              <w:rPr>
                <w:rFonts w:cs="Times New Roman"/>
              </w:rPr>
            </w:pPr>
            <w:r>
              <w:rPr>
                <w:rFonts w:cs="ＭＳ 明朝" w:hint="eastAsia"/>
              </w:rPr>
              <w:t>体調不良や交通事情などによるやむを得ない遅刻以外は，予選参加</w:t>
            </w:r>
            <w:r>
              <w:rPr>
                <w:rFonts w:cs="ＭＳ 明朝" w:hint="eastAsia"/>
              </w:rPr>
              <w:lastRenderedPageBreak/>
              <w:t>を認めません。やむを得ない遅刻の場合，他の試合の進行具合とのかねあいを考え，審査委員会</w:t>
            </w:r>
            <w:r w:rsidR="00BD048A">
              <w:rPr>
                <w:rFonts w:cs="ＭＳ 明朝" w:hint="eastAsia"/>
              </w:rPr>
              <w:t>・</w:t>
            </w:r>
            <w:r>
              <w:rPr>
                <w:rFonts w:cs="ＭＳ 明朝" w:hint="eastAsia"/>
              </w:rPr>
              <w:t>運営委員会の判断で一試合（あるいは二試合）だけ不戦敗とするか，それとも遅延しての開始を認めるかを判断することにします。</w:t>
            </w:r>
          </w:p>
        </w:tc>
        <w:tc>
          <w:tcPr>
            <w:tcW w:w="2682" w:type="dxa"/>
          </w:tcPr>
          <w:p w14:paraId="3F3D9F47" w14:textId="77777777" w:rsidR="00B56710" w:rsidRDefault="00B56710" w:rsidP="00B56710">
            <w:pPr>
              <w:rPr>
                <w:rFonts w:cs="Times New Roman"/>
                <w:sz w:val="16"/>
                <w:szCs w:val="16"/>
              </w:rPr>
            </w:pPr>
          </w:p>
        </w:tc>
      </w:tr>
      <w:tr w:rsidR="00B56710" w14:paraId="3F3D9F4C" w14:textId="77777777">
        <w:tc>
          <w:tcPr>
            <w:tcW w:w="6720" w:type="dxa"/>
          </w:tcPr>
          <w:p w14:paraId="3F3D9F49" w14:textId="77777777" w:rsidR="00B56710" w:rsidRDefault="00B56710" w:rsidP="00B56710">
            <w:pPr>
              <w:pStyle w:val="msgothic"/>
              <w:rPr>
                <w:rFonts w:cs="Times New Roman"/>
              </w:rPr>
            </w:pPr>
            <w:r>
              <w:t>1.1.4</w:t>
            </w:r>
            <w:r>
              <w:rPr>
                <w:rFonts w:cs="ＭＳ ゴシック" w:hint="eastAsia"/>
              </w:rPr>
              <w:t xml:space="preserve">　予選の途中棄権の禁止</w:t>
            </w:r>
          </w:p>
          <w:p w14:paraId="3F3D9F4A" w14:textId="77777777" w:rsidR="00B56710" w:rsidRDefault="00B56710" w:rsidP="00B56710">
            <w:pPr>
              <w:rPr>
                <w:rFonts w:cs="Times New Roman"/>
              </w:rPr>
            </w:pPr>
            <w:r>
              <w:rPr>
                <w:rFonts w:cs="ＭＳ 明朝" w:hint="eastAsia"/>
              </w:rPr>
              <w:t xml:space="preserve">　体調不良や交通事情などのやむを得ない事情の場合以外は，予選試合の棄権は認められません。原則として途中で予選を棄権した場合，本戦への通過も放棄したとみなします。</w:t>
            </w:r>
          </w:p>
        </w:tc>
        <w:tc>
          <w:tcPr>
            <w:tcW w:w="2682" w:type="dxa"/>
          </w:tcPr>
          <w:p w14:paraId="3F3D9F4B" w14:textId="77777777" w:rsidR="00B56710" w:rsidRDefault="00B56710" w:rsidP="00B56710">
            <w:pPr>
              <w:rPr>
                <w:rFonts w:cs="Times New Roman"/>
                <w:sz w:val="16"/>
                <w:szCs w:val="16"/>
              </w:rPr>
            </w:pPr>
            <w:r>
              <w:rPr>
                <w:rFonts w:cs="ＭＳ 明朝" w:hint="eastAsia"/>
                <w:sz w:val="16"/>
                <w:szCs w:val="16"/>
              </w:rPr>
              <w:t>＊予選の棄権は，対戦相手のチームの試合機会を奪うことになりますし，本選での通過順位を操作するための欠場もありえるので，基本的に認められません。</w:t>
            </w:r>
          </w:p>
        </w:tc>
      </w:tr>
      <w:tr w:rsidR="00B56710" w14:paraId="3F3D9F52" w14:textId="77777777">
        <w:tc>
          <w:tcPr>
            <w:tcW w:w="6720" w:type="dxa"/>
          </w:tcPr>
          <w:p w14:paraId="3F3D9F4D" w14:textId="77777777" w:rsidR="00B56710" w:rsidRDefault="00B56710" w:rsidP="00B56710">
            <w:pPr>
              <w:pStyle w:val="msgothic"/>
              <w:rPr>
                <w:rFonts w:cs="Times New Roman"/>
              </w:rPr>
            </w:pPr>
            <w:r>
              <w:t>1.1.5</w:t>
            </w:r>
            <w:r>
              <w:rPr>
                <w:rFonts w:cs="ＭＳ ゴシック" w:hint="eastAsia"/>
              </w:rPr>
              <w:t xml:space="preserve">　予選通過チーム決定の例外</w:t>
            </w:r>
          </w:p>
          <w:p w14:paraId="3F3D9F4E" w14:textId="384AA1D4" w:rsidR="00B56710" w:rsidRDefault="00B56710" w:rsidP="00B56710">
            <w:pPr>
              <w:rPr>
                <w:rFonts w:cs="Times New Roman"/>
              </w:rPr>
            </w:pPr>
            <w:r>
              <w:rPr>
                <w:rFonts w:cs="ＭＳ 明朝" w:hint="eastAsia"/>
              </w:rPr>
              <w:t xml:space="preserve">　予選試合終了後，体調不良や交通事情などのやむを得ない事情で，本選の対戦発表までにチームの棄権があった場合，本選への通過チームは棄権チームを除く上位</w:t>
            </w:r>
            <w:r>
              <w:rPr>
                <w:rFonts w:cs="ＭＳ 明朝" w:hint="eastAsia"/>
              </w:rPr>
              <w:t>4</w:t>
            </w:r>
            <w:r>
              <w:rPr>
                <w:rFonts w:cs="ＭＳ 明朝" w:hint="eastAsia"/>
              </w:rPr>
              <w:t>チームにて決定することにします。</w:t>
            </w:r>
          </w:p>
          <w:p w14:paraId="3F3D9F4F" w14:textId="77777777" w:rsidR="00B56710" w:rsidRDefault="00B56710" w:rsidP="00B56710">
            <w:pPr>
              <w:ind w:firstLineChars="100" w:firstLine="210"/>
              <w:rPr>
                <w:rFonts w:cs="Times New Roman"/>
              </w:rPr>
            </w:pPr>
            <w:r>
              <w:rPr>
                <w:rFonts w:cs="ＭＳ 明朝" w:hint="eastAsia"/>
              </w:rPr>
              <w:t>また参加資格の虚偽申告や，証拠資料の不正などの甚だしいルール違反や，甚だしくフェア・プレー精神に反したり高校生にふさわしくない言動があったりしたと審査委員会が判断した場合などには，予選通過対象チームから外すこともありえます。</w:t>
            </w:r>
          </w:p>
        </w:tc>
        <w:tc>
          <w:tcPr>
            <w:tcW w:w="2682" w:type="dxa"/>
          </w:tcPr>
          <w:p w14:paraId="3F3D9F51" w14:textId="3AF1FEF2" w:rsidR="00B56710" w:rsidRDefault="00B56710" w:rsidP="00B56710">
            <w:pPr>
              <w:rPr>
                <w:rFonts w:cs="Times New Roman"/>
                <w:sz w:val="16"/>
                <w:szCs w:val="16"/>
              </w:rPr>
            </w:pPr>
            <w:r w:rsidRPr="0049020D">
              <w:rPr>
                <w:rFonts w:ascii="ＭＳ 明朝" w:hAnsi="ＭＳ 明朝" w:cs="ＭＳ 明朝"/>
                <w:bCs/>
                <w:sz w:val="16"/>
                <w:szCs w:val="16"/>
              </w:rPr>
              <w:t>*</w:t>
            </w:r>
            <w:r>
              <w:rPr>
                <w:rFonts w:ascii="ＭＳ 明朝" w:hAnsi="ＭＳ 明朝" w:cs="ＭＳ 明朝"/>
                <w:bCs/>
                <w:sz w:val="16"/>
                <w:szCs w:val="16"/>
              </w:rPr>
              <w:t>2019</w:t>
            </w:r>
            <w:r>
              <w:rPr>
                <w:rFonts w:ascii="ＭＳ 明朝" w:hAnsi="ＭＳ 明朝" w:cs="ＭＳ 明朝" w:hint="eastAsia"/>
                <w:bCs/>
                <w:sz w:val="16"/>
                <w:szCs w:val="16"/>
              </w:rPr>
              <w:t>変更（6試合化）</w:t>
            </w:r>
          </w:p>
        </w:tc>
      </w:tr>
      <w:tr w:rsidR="0051019D" w14:paraId="3F3D9F59" w14:textId="77777777">
        <w:tc>
          <w:tcPr>
            <w:tcW w:w="6720" w:type="dxa"/>
          </w:tcPr>
          <w:p w14:paraId="3F3D9F53" w14:textId="77777777" w:rsidR="0051019D" w:rsidRDefault="0051019D" w:rsidP="0051019D">
            <w:pPr>
              <w:pStyle w:val="msgothic"/>
              <w:rPr>
                <w:rFonts w:cs="Times New Roman"/>
              </w:rPr>
            </w:pPr>
            <w:r>
              <w:t>1.1.6</w:t>
            </w:r>
            <w:r>
              <w:rPr>
                <w:rFonts w:cs="ＭＳ ゴシック" w:hint="eastAsia"/>
              </w:rPr>
              <w:t xml:space="preserve">　補欠チーム</w:t>
            </w:r>
          </w:p>
          <w:p w14:paraId="3F3D9F54" w14:textId="77777777" w:rsidR="0051019D" w:rsidRDefault="0051019D" w:rsidP="0051019D">
            <w:pPr>
              <w:rPr>
                <w:rFonts w:cs="Times New Roman"/>
              </w:rPr>
            </w:pPr>
            <w:r>
              <w:rPr>
                <w:rFonts w:cs="ＭＳ 明朝" w:hint="eastAsia"/>
              </w:rPr>
              <w:t xml:space="preserve">　予選開始時に，不慮の欠場などにより，チーム数が奇数となった場合には，運営委員会で予め用意した補欠チームが出場します。補欠チームに限り，例外的に同じ学校から</w:t>
            </w:r>
            <w:r>
              <w:t>2</w:t>
            </w:r>
            <w:r>
              <w:rPr>
                <w:rFonts w:cs="ＭＳ 明朝" w:hint="eastAsia"/>
              </w:rPr>
              <w:t>チームの出場も認めます。補欠チームは，予選終了までは同様に試合を行い，対戦相手チームの勝敗数も組み合わせ決定についても，他チームと全く同様の扱いを行います。ただし同じ学校からのチームとは対戦しないものとします。</w:t>
            </w:r>
          </w:p>
          <w:p w14:paraId="3F3D9F55" w14:textId="22318676" w:rsidR="0051019D" w:rsidRDefault="0051019D" w:rsidP="0051019D">
            <w:pPr>
              <w:rPr>
                <w:rFonts w:cs="Times New Roman"/>
              </w:rPr>
            </w:pPr>
            <w:r>
              <w:rPr>
                <w:rFonts w:cs="ＭＳ 明朝" w:hint="eastAsia"/>
              </w:rPr>
              <w:t xml:space="preserve">　しかし補欠チームは，その予選順位にかかわらず本選には進出できず，補欠チームを除いて上位</w:t>
            </w:r>
            <w:r>
              <w:t>4</w:t>
            </w:r>
            <w:r>
              <w:rPr>
                <w:rFonts w:cs="ＭＳ 明朝" w:hint="eastAsia"/>
              </w:rPr>
              <w:t>チームを選びます。</w:t>
            </w:r>
          </w:p>
          <w:p w14:paraId="3F3D9F56" w14:textId="60953986" w:rsidR="0051019D" w:rsidRDefault="0051019D" w:rsidP="0051019D">
            <w:pPr>
              <w:ind w:firstLineChars="100" w:firstLine="210"/>
              <w:rPr>
                <w:rFonts w:cs="Times New Roman"/>
              </w:rPr>
            </w:pPr>
            <w:r>
              <w:rPr>
                <w:rFonts w:cs="ＭＳ 明朝" w:hint="eastAsia"/>
              </w:rPr>
              <w:t>予選の途中</w:t>
            </w:r>
            <w:r w:rsidR="00BD048A">
              <w:rPr>
                <w:rFonts w:cs="ＭＳ 明朝" w:hint="eastAsia"/>
              </w:rPr>
              <w:t>で</w:t>
            </w:r>
            <w:r>
              <w:rPr>
                <w:rFonts w:cs="ＭＳ 明朝" w:hint="eastAsia"/>
              </w:rPr>
              <w:t>，不慮の事態により欠場チームがでて奇数になった場合には，このルールは適用せず，途中からの補欠チーム出場は行いません。また補欠チームが参加してスタートした予選の途中で，さらに奇数となる場合があっても，補欠チームは予選の最後まで出場し，さらなる追加等は行わないものと</w:t>
            </w:r>
            <w:r w:rsidR="00BD048A">
              <w:rPr>
                <w:rFonts w:cs="ＭＳ 明朝" w:hint="eastAsia"/>
              </w:rPr>
              <w:t>します</w:t>
            </w:r>
            <w:r>
              <w:rPr>
                <w:rFonts w:cs="ＭＳ 明朝" w:hint="eastAsia"/>
              </w:rPr>
              <w:t>。</w:t>
            </w:r>
          </w:p>
        </w:tc>
        <w:tc>
          <w:tcPr>
            <w:tcW w:w="2682" w:type="dxa"/>
          </w:tcPr>
          <w:p w14:paraId="3F3D9F58" w14:textId="48368E28" w:rsidR="0051019D" w:rsidRDefault="0051019D" w:rsidP="0051019D">
            <w:pPr>
              <w:rPr>
                <w:rFonts w:cs="Times New Roman"/>
                <w:sz w:val="16"/>
                <w:szCs w:val="16"/>
              </w:rPr>
            </w:pPr>
            <w:r w:rsidRPr="0049020D">
              <w:rPr>
                <w:rFonts w:ascii="ＭＳ 明朝" w:hAnsi="ＭＳ 明朝" w:cs="ＭＳ 明朝"/>
                <w:bCs/>
                <w:sz w:val="16"/>
                <w:szCs w:val="16"/>
              </w:rPr>
              <w:t>*</w:t>
            </w:r>
            <w:r>
              <w:rPr>
                <w:rFonts w:ascii="ＭＳ 明朝" w:hAnsi="ＭＳ 明朝" w:cs="ＭＳ 明朝"/>
                <w:bCs/>
                <w:sz w:val="16"/>
                <w:szCs w:val="16"/>
              </w:rPr>
              <w:t>2019</w:t>
            </w:r>
            <w:r>
              <w:rPr>
                <w:rFonts w:ascii="ＭＳ 明朝" w:hAnsi="ＭＳ 明朝" w:cs="ＭＳ 明朝" w:hint="eastAsia"/>
                <w:bCs/>
                <w:sz w:val="16"/>
                <w:szCs w:val="16"/>
              </w:rPr>
              <w:t>変更（6試合化）</w:t>
            </w:r>
          </w:p>
        </w:tc>
      </w:tr>
      <w:tr w:rsidR="00CA0716" w14:paraId="3F3D9F5E" w14:textId="77777777">
        <w:tc>
          <w:tcPr>
            <w:tcW w:w="6720" w:type="dxa"/>
          </w:tcPr>
          <w:p w14:paraId="3F3D9F5A" w14:textId="77777777" w:rsidR="00CA0716" w:rsidRDefault="00CA0716" w:rsidP="00CA0716">
            <w:pPr>
              <w:pStyle w:val="2"/>
              <w:rPr>
                <w:rFonts w:cs="Times New Roman"/>
              </w:rPr>
            </w:pPr>
            <w:bookmarkStart w:id="4" w:name="_Toc58098109"/>
            <w:r>
              <w:t>1.2</w:t>
            </w:r>
            <w:r>
              <w:rPr>
                <w:rFonts w:cs="ＭＳ ゴシック" w:hint="eastAsia"/>
              </w:rPr>
              <w:t xml:space="preserve">　本選</w:t>
            </w:r>
            <w:bookmarkEnd w:id="4"/>
          </w:p>
          <w:p w14:paraId="3F3D9F5B" w14:textId="45FFE3E1" w:rsidR="00CA0716" w:rsidRDefault="00CA0716" w:rsidP="00CA0716">
            <w:pPr>
              <w:rPr>
                <w:rFonts w:cs="Times New Roman"/>
              </w:rPr>
            </w:pPr>
            <w:r>
              <w:rPr>
                <w:rFonts w:cs="ＭＳ 明朝" w:hint="eastAsia"/>
              </w:rPr>
              <w:t xml:space="preserve">　予選を通過した</w:t>
            </w:r>
            <w:r>
              <w:rPr>
                <w:rFonts w:cs="ＭＳ 明朝" w:hint="eastAsia"/>
              </w:rPr>
              <w:t>4</w:t>
            </w:r>
            <w:r>
              <w:rPr>
                <w:rFonts w:cs="ＭＳ 明朝" w:hint="eastAsia"/>
              </w:rPr>
              <w:t>チームにより，準決勝・決勝とトーナメント方式（一度負けたらそこで敗退する方式）で入賞者を決めます。</w:t>
            </w:r>
          </w:p>
        </w:tc>
        <w:tc>
          <w:tcPr>
            <w:tcW w:w="2682" w:type="dxa"/>
          </w:tcPr>
          <w:p w14:paraId="3F3D9F5D" w14:textId="53040759" w:rsidR="00CA0716" w:rsidRDefault="00CA0716" w:rsidP="00CA0716">
            <w:pPr>
              <w:rPr>
                <w:rFonts w:cs="Times New Roman"/>
                <w:sz w:val="16"/>
                <w:szCs w:val="16"/>
              </w:rPr>
            </w:pPr>
            <w:r w:rsidRPr="0049020D">
              <w:rPr>
                <w:rFonts w:ascii="ＭＳ 明朝" w:hAnsi="ＭＳ 明朝" w:cs="ＭＳ 明朝"/>
                <w:bCs/>
                <w:sz w:val="16"/>
                <w:szCs w:val="16"/>
              </w:rPr>
              <w:t>*</w:t>
            </w:r>
            <w:r>
              <w:rPr>
                <w:rFonts w:ascii="ＭＳ 明朝" w:hAnsi="ＭＳ 明朝" w:cs="ＭＳ 明朝"/>
                <w:bCs/>
                <w:sz w:val="16"/>
                <w:szCs w:val="16"/>
              </w:rPr>
              <w:t>2019</w:t>
            </w:r>
            <w:r>
              <w:rPr>
                <w:rFonts w:ascii="ＭＳ 明朝" w:hAnsi="ＭＳ 明朝" w:cs="ＭＳ 明朝" w:hint="eastAsia"/>
                <w:bCs/>
                <w:sz w:val="16"/>
                <w:szCs w:val="16"/>
              </w:rPr>
              <w:t>変更（6試合化）</w:t>
            </w:r>
          </w:p>
        </w:tc>
      </w:tr>
      <w:tr w:rsidR="00CA0716" w14:paraId="3F3D9F9A" w14:textId="77777777">
        <w:tc>
          <w:tcPr>
            <w:tcW w:w="6720" w:type="dxa"/>
            <w:tcBorders>
              <w:bottom w:val="single" w:sz="4" w:space="0" w:color="auto"/>
            </w:tcBorders>
          </w:tcPr>
          <w:p w14:paraId="3F3D9F5F" w14:textId="77777777" w:rsidR="00CA0716" w:rsidRDefault="00CA0716" w:rsidP="00CA0716">
            <w:pPr>
              <w:pStyle w:val="msgothic"/>
              <w:rPr>
                <w:rFonts w:cs="Times New Roman"/>
              </w:rPr>
            </w:pPr>
            <w:r>
              <w:t>1.2.1</w:t>
            </w:r>
            <w:r>
              <w:rPr>
                <w:rFonts w:cs="ＭＳ ゴシック" w:hint="eastAsia"/>
              </w:rPr>
              <w:t xml:space="preserve">　本選運営方法</w:t>
            </w:r>
          </w:p>
          <w:p w14:paraId="3F3D9F60" w14:textId="5F0284C4" w:rsidR="00CA0716" w:rsidRDefault="00CA0716" w:rsidP="00CA0716">
            <w:pPr>
              <w:ind w:firstLineChars="100" w:firstLine="210"/>
              <w:rPr>
                <w:rFonts w:cs="Times New Roman"/>
              </w:rPr>
            </w:pPr>
            <w:r>
              <w:rPr>
                <w:rFonts w:cs="ＭＳ 明朝" w:hint="eastAsia"/>
              </w:rPr>
              <w:t>予選通過した</w:t>
            </w:r>
            <w:r w:rsidR="00393511">
              <w:rPr>
                <w:rFonts w:cs="ＭＳ 明朝" w:hint="eastAsia"/>
              </w:rPr>
              <w:t>4</w:t>
            </w:r>
            <w:r>
              <w:rPr>
                <w:rFonts w:cs="ＭＳ 明朝" w:hint="eastAsia"/>
              </w:rPr>
              <w:t>チームは通過した順位に従い，以下の表のように対戦することにします。</w:t>
            </w:r>
          </w:p>
          <w:p w14:paraId="3F3D9F61" w14:textId="77777777" w:rsidR="00CA0716" w:rsidRDefault="00CA0716" w:rsidP="00CA0716">
            <w:pPr>
              <w:ind w:firstLineChars="100" w:firstLine="210"/>
              <w:rPr>
                <w:rFonts w:cs="ＭＳ 明朝"/>
              </w:rPr>
            </w:pPr>
            <w:r>
              <w:rPr>
                <w:rFonts w:cs="ＭＳ 明朝" w:hint="eastAsia"/>
              </w:rPr>
              <w:t>この場合，</w:t>
            </w:r>
            <w:r w:rsidRPr="00511EE0">
              <w:rPr>
                <w:rFonts w:cs="ＭＳ 明朝" w:hint="eastAsia"/>
                <w:u w:val="single"/>
              </w:rPr>
              <w:t>予選で一度対戦したことのあるチーム同士も</w:t>
            </w:r>
            <w:r>
              <w:rPr>
                <w:rFonts w:cs="ＭＳ 明朝" w:hint="eastAsia"/>
              </w:rPr>
              <w:t>，</w:t>
            </w:r>
            <w:r w:rsidRPr="00715B46">
              <w:rPr>
                <w:rFonts w:cs="ＭＳ 明朝" w:hint="eastAsia"/>
                <w:u w:val="single"/>
              </w:rPr>
              <w:t>同じ県の</w:t>
            </w:r>
            <w:r>
              <w:rPr>
                <w:rFonts w:cs="ＭＳ 明朝" w:hint="eastAsia"/>
                <w:u w:val="single"/>
              </w:rPr>
              <w:t>チーム同士</w:t>
            </w:r>
            <w:r w:rsidRPr="00715B46">
              <w:rPr>
                <w:rFonts w:cs="ＭＳ 明朝" w:hint="eastAsia"/>
                <w:u w:val="single"/>
              </w:rPr>
              <w:t>も対戦する</w:t>
            </w:r>
            <w:r>
              <w:rPr>
                <w:rFonts w:cs="ＭＳ 明朝" w:hint="eastAsia"/>
              </w:rPr>
              <w:t>ことにします。</w:t>
            </w:r>
          </w:p>
          <w:p w14:paraId="3F3D9F62" w14:textId="08BCF191" w:rsidR="00CA0716" w:rsidRPr="00A25070" w:rsidRDefault="00CA0716" w:rsidP="00CA0716">
            <w:pPr>
              <w:ind w:firstLineChars="100" w:firstLine="210"/>
              <w:rPr>
                <w:rFonts w:cs="ＭＳ 明朝"/>
              </w:rPr>
            </w:pPr>
            <w:r>
              <w:rPr>
                <w:rFonts w:cs="ＭＳ 明朝" w:hint="eastAsia"/>
              </w:rPr>
              <w:t>本選では，対戦する両チームがそれぞれ（本選と予選を合わせ）その時点までに何回肯定側で試合したかを数え，より肯定側が少ない方を肯定側とします。肯定・否定を同数行った同士の，試合会場で</w:t>
            </w:r>
            <w:r w:rsidRPr="00E51AD2">
              <w:rPr>
                <w:rFonts w:cs="ＭＳ 明朝" w:hint="eastAsia"/>
              </w:rPr>
              <w:t>チームの代表同士</w:t>
            </w:r>
            <w:r>
              <w:rPr>
                <w:rFonts w:cs="ＭＳ 明朝" w:hint="eastAsia"/>
              </w:rPr>
              <w:t>がじゃんけんを行い，勝った方を肯定側とします。</w:t>
            </w:r>
            <w:r w:rsidR="00DE1539">
              <w:rPr>
                <w:rFonts w:cs="ＭＳ 明朝" w:hint="eastAsia"/>
              </w:rPr>
              <w:t>仮に</w:t>
            </w:r>
            <w:r w:rsidR="00706B7F">
              <w:rPr>
                <w:rFonts w:cs="ＭＳ 明朝" w:hint="eastAsia"/>
              </w:rPr>
              <w:t>予選で</w:t>
            </w:r>
            <w:r w:rsidR="00DE1539">
              <w:rPr>
                <w:rFonts w:cs="ＭＳ 明朝" w:hint="eastAsia"/>
              </w:rPr>
              <w:t>同じ</w:t>
            </w:r>
            <w:r w:rsidR="00E27339">
              <w:rPr>
                <w:rFonts w:cs="ＭＳ 明朝" w:hint="eastAsia"/>
              </w:rPr>
              <w:t>2</w:t>
            </w:r>
            <w:r w:rsidR="00DE1539">
              <w:rPr>
                <w:rFonts w:cs="ＭＳ 明朝" w:hint="eastAsia"/>
              </w:rPr>
              <w:t>チームが対戦していたとしても，</w:t>
            </w:r>
            <w:r w:rsidR="006D0718">
              <w:rPr>
                <w:rFonts w:cs="ＭＳ 明朝" w:hint="eastAsia"/>
              </w:rPr>
              <w:t>予選</w:t>
            </w:r>
            <w:r w:rsidR="0072356F">
              <w:rPr>
                <w:rFonts w:cs="ＭＳ 明朝" w:hint="eastAsia"/>
              </w:rPr>
              <w:t>の</w:t>
            </w:r>
            <w:r w:rsidR="00BD048A">
              <w:rPr>
                <w:rFonts w:cs="ＭＳ 明朝" w:hint="eastAsia"/>
              </w:rPr>
              <w:t>際の</w:t>
            </w:r>
            <w:r w:rsidR="0072356F">
              <w:rPr>
                <w:rFonts w:cs="ＭＳ 明朝" w:hint="eastAsia"/>
              </w:rPr>
              <w:t>肯定・否定は本戦には影響しないものとします。</w:t>
            </w:r>
          </w:p>
          <w:p w14:paraId="3F3D9F63" w14:textId="77777777" w:rsidR="00CA0716" w:rsidRDefault="00CA0716" w:rsidP="00CA0716">
            <w:pPr>
              <w:ind w:firstLineChars="100" w:firstLine="210"/>
              <w:rPr>
                <w:rFonts w:cs="Times New Roman"/>
              </w:rPr>
            </w:pPr>
            <w:r>
              <w:rPr>
                <w:rFonts w:cs="ＭＳ 明朝" w:hint="eastAsia"/>
              </w:rPr>
              <w:t>決勝で負けたチームが準優勝となります。準決勝で負けた</w:t>
            </w:r>
            <w:r>
              <w:t>2</w:t>
            </w:r>
            <w:r>
              <w:rPr>
                <w:rFonts w:cs="ＭＳ 明朝" w:hint="eastAsia"/>
              </w:rPr>
              <w:t>チームは，両チームとも</w:t>
            </w:r>
            <w:r>
              <w:t>3</w:t>
            </w:r>
            <w:r>
              <w:rPr>
                <w:rFonts w:cs="ＭＳ 明朝" w:hint="eastAsia"/>
              </w:rPr>
              <w:t>位とし，</w:t>
            </w:r>
            <w:r>
              <w:t>3</w:t>
            </w:r>
            <w:r>
              <w:rPr>
                <w:rFonts w:cs="ＭＳ 明朝" w:hint="eastAsia"/>
              </w:rPr>
              <w:t>位決定戦は行いません。</w:t>
            </w:r>
          </w:p>
          <w:p w14:paraId="3F3D9F64" w14:textId="77777777" w:rsidR="00CA0716" w:rsidRDefault="00CA0716" w:rsidP="00CA0716">
            <w:pPr>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832"/>
              <w:gridCol w:w="832"/>
              <w:gridCol w:w="832"/>
              <w:gridCol w:w="853"/>
            </w:tblGrid>
            <w:tr w:rsidR="00FB3DF1" w14:paraId="3F3D9F6B" w14:textId="77777777" w:rsidTr="00B80B60">
              <w:trPr>
                <w:cantSplit/>
                <w:trHeight w:val="265"/>
                <w:jc w:val="center"/>
              </w:trPr>
              <w:tc>
                <w:tcPr>
                  <w:tcW w:w="854" w:type="dxa"/>
                  <w:vMerge w:val="restart"/>
                  <w:tcBorders>
                    <w:top w:val="single" w:sz="4" w:space="0" w:color="auto"/>
                    <w:left w:val="single" w:sz="4" w:space="0" w:color="auto"/>
                    <w:right w:val="single" w:sz="4" w:space="0" w:color="auto"/>
                  </w:tcBorders>
                  <w:vAlign w:val="center"/>
                </w:tcPr>
                <w:p w14:paraId="3F3D9F65" w14:textId="77777777" w:rsidR="00FB3DF1" w:rsidRPr="00511EE0" w:rsidRDefault="00FB3DF1" w:rsidP="00CA0716">
                  <w:pPr>
                    <w:rPr>
                      <w:rFonts w:cs="Times New Roman"/>
                      <w:sz w:val="16"/>
                      <w:szCs w:val="16"/>
                    </w:rPr>
                  </w:pPr>
                  <w:r w:rsidRPr="00511EE0">
                    <w:rPr>
                      <w:rFonts w:cs="ＭＳ 明朝" w:hint="eastAsia"/>
                      <w:sz w:val="16"/>
                      <w:szCs w:val="16"/>
                    </w:rPr>
                    <w:t>予選</w:t>
                  </w:r>
                </w:p>
                <w:p w14:paraId="3F3D9F66" w14:textId="630252ED" w:rsidR="00FB3DF1" w:rsidRDefault="00FB3DF1" w:rsidP="00CA0716">
                  <w:pPr>
                    <w:rPr>
                      <w:rFonts w:cs="Times New Roman"/>
                    </w:rPr>
                  </w:pPr>
                  <w:r>
                    <w:t>1</w:t>
                  </w:r>
                  <w:r>
                    <w:rPr>
                      <w:rFonts w:cs="ＭＳ 明朝" w:hint="eastAsia"/>
                    </w:rPr>
                    <w:t>位</w:t>
                  </w:r>
                </w:p>
              </w:tc>
              <w:tc>
                <w:tcPr>
                  <w:tcW w:w="832" w:type="dxa"/>
                  <w:tcBorders>
                    <w:top w:val="single" w:sz="4" w:space="0" w:color="auto"/>
                    <w:left w:val="single" w:sz="4" w:space="0" w:color="auto"/>
                    <w:bottom w:val="single" w:sz="4" w:space="0" w:color="auto"/>
                    <w:right w:val="single" w:sz="4" w:space="0" w:color="auto"/>
                  </w:tcBorders>
                </w:tcPr>
                <w:p w14:paraId="3F3D9F67" w14:textId="77777777" w:rsidR="00FB3DF1" w:rsidRDefault="00FB3DF1" w:rsidP="00CA0716">
                  <w:pPr>
                    <w:rPr>
                      <w:rFonts w:cs="Times New Roman"/>
                    </w:rPr>
                  </w:pPr>
                </w:p>
              </w:tc>
              <w:tc>
                <w:tcPr>
                  <w:tcW w:w="832" w:type="dxa"/>
                  <w:vMerge w:val="restart"/>
                  <w:tcBorders>
                    <w:top w:val="single" w:sz="4" w:space="0" w:color="auto"/>
                    <w:left w:val="single" w:sz="4" w:space="0" w:color="auto"/>
                    <w:bottom w:val="single" w:sz="4" w:space="0" w:color="auto"/>
                    <w:right w:val="single" w:sz="4" w:space="0" w:color="auto"/>
                  </w:tcBorders>
                </w:tcPr>
                <w:p w14:paraId="3F3D9F68" w14:textId="77777777" w:rsidR="00FB3DF1" w:rsidRDefault="00FB3DF1" w:rsidP="00CA0716">
                  <w:pPr>
                    <w:rPr>
                      <w:rFonts w:cs="Times New Roman"/>
                    </w:rPr>
                  </w:pPr>
                </w:p>
              </w:tc>
              <w:tc>
                <w:tcPr>
                  <w:tcW w:w="832" w:type="dxa"/>
                  <w:tcBorders>
                    <w:top w:val="single" w:sz="4" w:space="0" w:color="auto"/>
                    <w:left w:val="single" w:sz="4" w:space="0" w:color="auto"/>
                    <w:bottom w:val="single" w:sz="4" w:space="0" w:color="auto"/>
                    <w:right w:val="single" w:sz="4" w:space="0" w:color="auto"/>
                  </w:tcBorders>
                </w:tcPr>
                <w:p w14:paraId="3F3D9F69" w14:textId="77777777" w:rsidR="00FB3DF1" w:rsidRDefault="00FB3DF1" w:rsidP="00CA0716">
                  <w:pPr>
                    <w:rPr>
                      <w:rFonts w:cs="Times New Roman"/>
                    </w:rPr>
                  </w:pPr>
                  <w:r>
                    <w:rPr>
                      <w:rFonts w:cs="ＭＳ 明朝" w:hint="eastAsia"/>
                    </w:rPr>
                    <w:t xml:space="preserve">　</w:t>
                  </w:r>
                </w:p>
              </w:tc>
              <w:tc>
                <w:tcPr>
                  <w:tcW w:w="853" w:type="dxa"/>
                  <w:vMerge w:val="restart"/>
                  <w:tcBorders>
                    <w:top w:val="single" w:sz="4" w:space="0" w:color="auto"/>
                    <w:left w:val="single" w:sz="4" w:space="0" w:color="auto"/>
                    <w:right w:val="single" w:sz="4" w:space="0" w:color="auto"/>
                  </w:tcBorders>
                  <w:vAlign w:val="center"/>
                </w:tcPr>
                <w:p w14:paraId="3F3D9F6A" w14:textId="49C2C36A" w:rsidR="00FB3DF1" w:rsidRDefault="00FB3DF1" w:rsidP="00CA0716">
                  <w:pPr>
                    <w:rPr>
                      <w:rFonts w:cs="Times New Roman"/>
                    </w:rPr>
                  </w:pPr>
                  <w:r>
                    <w:t>3</w:t>
                  </w:r>
                  <w:r>
                    <w:rPr>
                      <w:rFonts w:cs="ＭＳ 明朝" w:hint="eastAsia"/>
                    </w:rPr>
                    <w:t>位</w:t>
                  </w:r>
                </w:p>
              </w:tc>
            </w:tr>
            <w:tr w:rsidR="00FB3DF1" w14:paraId="3F3D9F71" w14:textId="77777777" w:rsidTr="00B80B60">
              <w:trPr>
                <w:cantSplit/>
                <w:trHeight w:val="151"/>
                <w:jc w:val="center"/>
              </w:trPr>
              <w:tc>
                <w:tcPr>
                  <w:tcW w:w="854" w:type="dxa"/>
                  <w:vMerge/>
                  <w:tcBorders>
                    <w:left w:val="single" w:sz="4" w:space="0" w:color="auto"/>
                    <w:right w:val="single" w:sz="4" w:space="0" w:color="auto"/>
                  </w:tcBorders>
                  <w:vAlign w:val="center"/>
                </w:tcPr>
                <w:p w14:paraId="3F3D9F6C" w14:textId="7872C863" w:rsidR="00FB3DF1" w:rsidRDefault="00FB3DF1" w:rsidP="00CA0716">
                  <w:pPr>
                    <w:rPr>
                      <w:rFonts w:cs="Times New Roman"/>
                    </w:rPr>
                  </w:pPr>
                </w:p>
              </w:tc>
              <w:tc>
                <w:tcPr>
                  <w:tcW w:w="832" w:type="dxa"/>
                  <w:tcBorders>
                    <w:top w:val="single" w:sz="4" w:space="0" w:color="auto"/>
                    <w:left w:val="single" w:sz="4" w:space="0" w:color="auto"/>
                    <w:bottom w:val="single" w:sz="12" w:space="0" w:color="auto"/>
                    <w:right w:val="single" w:sz="4" w:space="0" w:color="auto"/>
                  </w:tcBorders>
                  <w:vAlign w:val="center"/>
                </w:tcPr>
                <w:p w14:paraId="3F3D9F6D" w14:textId="77777777" w:rsidR="00FB3DF1" w:rsidRDefault="00FB3DF1" w:rsidP="00CA0716">
                  <w:pPr>
                    <w:rPr>
                      <w:rFonts w:cs="Times New Roman"/>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F3D9F6E" w14:textId="77777777" w:rsidR="00FB3DF1" w:rsidRDefault="00FB3DF1" w:rsidP="00CA0716">
                  <w:pPr>
                    <w:rPr>
                      <w:rFonts w:cs="Times New Roman"/>
                    </w:rPr>
                  </w:pPr>
                </w:p>
              </w:tc>
              <w:tc>
                <w:tcPr>
                  <w:tcW w:w="832" w:type="dxa"/>
                  <w:tcBorders>
                    <w:top w:val="single" w:sz="4" w:space="0" w:color="auto"/>
                    <w:left w:val="single" w:sz="4" w:space="0" w:color="auto"/>
                    <w:bottom w:val="single" w:sz="12" w:space="0" w:color="auto"/>
                    <w:right w:val="single" w:sz="4" w:space="0" w:color="auto"/>
                  </w:tcBorders>
                  <w:vAlign w:val="center"/>
                </w:tcPr>
                <w:p w14:paraId="3F3D9F6F" w14:textId="77777777" w:rsidR="00FB3DF1" w:rsidRDefault="00FB3DF1" w:rsidP="00CA0716">
                  <w:pPr>
                    <w:rPr>
                      <w:rFonts w:cs="Times New Roman"/>
                    </w:rPr>
                  </w:pPr>
                </w:p>
              </w:tc>
              <w:tc>
                <w:tcPr>
                  <w:tcW w:w="853" w:type="dxa"/>
                  <w:vMerge/>
                  <w:tcBorders>
                    <w:left w:val="single" w:sz="4" w:space="0" w:color="auto"/>
                    <w:right w:val="single" w:sz="4" w:space="0" w:color="auto"/>
                  </w:tcBorders>
                  <w:vAlign w:val="center"/>
                </w:tcPr>
                <w:p w14:paraId="3F3D9F70" w14:textId="23E628EA" w:rsidR="00FB3DF1" w:rsidRDefault="00FB3DF1" w:rsidP="00CA0716">
                  <w:pPr>
                    <w:rPr>
                      <w:rFonts w:cs="Times New Roman"/>
                    </w:rPr>
                  </w:pPr>
                </w:p>
              </w:tc>
            </w:tr>
            <w:tr w:rsidR="00FB3DF1" w14:paraId="3F3D9F77" w14:textId="77777777" w:rsidTr="00B80B60">
              <w:trPr>
                <w:cantSplit/>
                <w:trHeight w:val="277"/>
                <w:jc w:val="center"/>
              </w:trPr>
              <w:tc>
                <w:tcPr>
                  <w:tcW w:w="854" w:type="dxa"/>
                  <w:vMerge/>
                  <w:tcBorders>
                    <w:left w:val="single" w:sz="4" w:space="0" w:color="auto"/>
                    <w:right w:val="single" w:sz="4" w:space="0" w:color="auto"/>
                  </w:tcBorders>
                  <w:vAlign w:val="center"/>
                </w:tcPr>
                <w:p w14:paraId="3F3D9F72" w14:textId="0D3CB8CD" w:rsidR="00FB3DF1" w:rsidRDefault="00FB3DF1" w:rsidP="00CA0716">
                  <w:pPr>
                    <w:rPr>
                      <w:rFonts w:cs="Times New Roman"/>
                    </w:rPr>
                  </w:pPr>
                </w:p>
              </w:tc>
              <w:tc>
                <w:tcPr>
                  <w:tcW w:w="832" w:type="dxa"/>
                  <w:tcBorders>
                    <w:top w:val="single" w:sz="12" w:space="0" w:color="auto"/>
                    <w:left w:val="single" w:sz="4" w:space="0" w:color="auto"/>
                    <w:bottom w:val="single" w:sz="4" w:space="0" w:color="auto"/>
                    <w:right w:val="single" w:sz="12" w:space="0" w:color="auto"/>
                  </w:tcBorders>
                </w:tcPr>
                <w:p w14:paraId="3F3D9F73" w14:textId="77777777" w:rsidR="00FB3DF1" w:rsidRPr="00511EE0" w:rsidRDefault="00FB3DF1" w:rsidP="00CA0716">
                  <w:pPr>
                    <w:rPr>
                      <w:rFonts w:cs="Times New Roman"/>
                      <w:sz w:val="18"/>
                      <w:szCs w:val="18"/>
                    </w:rPr>
                  </w:pPr>
                </w:p>
              </w:tc>
              <w:tc>
                <w:tcPr>
                  <w:tcW w:w="832" w:type="dxa"/>
                  <w:vMerge w:val="restart"/>
                  <w:tcBorders>
                    <w:top w:val="single" w:sz="4" w:space="0" w:color="auto"/>
                    <w:left w:val="single" w:sz="12" w:space="0" w:color="auto"/>
                    <w:bottom w:val="single" w:sz="4" w:space="0" w:color="auto"/>
                    <w:right w:val="single" w:sz="12" w:space="0" w:color="auto"/>
                  </w:tcBorders>
                  <w:vAlign w:val="bottom"/>
                </w:tcPr>
                <w:p w14:paraId="3F3D9F74" w14:textId="77777777" w:rsidR="00FB3DF1" w:rsidRDefault="00FB3DF1" w:rsidP="00CA0716">
                  <w:pPr>
                    <w:rPr>
                      <w:rFonts w:cs="Times New Roman"/>
                    </w:rPr>
                  </w:pPr>
                  <w:r>
                    <w:rPr>
                      <w:rFonts w:cs="ＭＳ 明朝" w:hint="eastAsia"/>
                    </w:rPr>
                    <w:t>決勝</w:t>
                  </w:r>
                </w:p>
              </w:tc>
              <w:tc>
                <w:tcPr>
                  <w:tcW w:w="832" w:type="dxa"/>
                  <w:tcBorders>
                    <w:top w:val="single" w:sz="12" w:space="0" w:color="auto"/>
                    <w:left w:val="single" w:sz="12" w:space="0" w:color="auto"/>
                    <w:bottom w:val="single" w:sz="4" w:space="0" w:color="auto"/>
                    <w:right w:val="single" w:sz="4" w:space="0" w:color="auto"/>
                  </w:tcBorders>
                  <w:vAlign w:val="bottom"/>
                </w:tcPr>
                <w:p w14:paraId="3F3D9F75" w14:textId="77777777" w:rsidR="00FB3DF1" w:rsidRDefault="00FB3DF1" w:rsidP="00CA0716">
                  <w:pPr>
                    <w:rPr>
                      <w:rFonts w:cs="Times New Roman"/>
                    </w:rPr>
                  </w:pPr>
                </w:p>
              </w:tc>
              <w:tc>
                <w:tcPr>
                  <w:tcW w:w="853" w:type="dxa"/>
                  <w:vMerge/>
                  <w:tcBorders>
                    <w:left w:val="single" w:sz="4" w:space="0" w:color="auto"/>
                    <w:right w:val="single" w:sz="4" w:space="0" w:color="auto"/>
                  </w:tcBorders>
                  <w:vAlign w:val="center"/>
                </w:tcPr>
                <w:p w14:paraId="3F3D9F76" w14:textId="104BFC78" w:rsidR="00FB3DF1" w:rsidRDefault="00FB3DF1" w:rsidP="00CA0716">
                  <w:pPr>
                    <w:rPr>
                      <w:rFonts w:cs="Times New Roman"/>
                    </w:rPr>
                  </w:pPr>
                </w:p>
              </w:tc>
            </w:tr>
            <w:tr w:rsidR="00FB3DF1" w14:paraId="3F3D9F7D" w14:textId="77777777" w:rsidTr="00B80B60">
              <w:trPr>
                <w:cantSplit/>
                <w:trHeight w:val="151"/>
                <w:jc w:val="center"/>
              </w:trPr>
              <w:tc>
                <w:tcPr>
                  <w:tcW w:w="854" w:type="dxa"/>
                  <w:vMerge/>
                  <w:tcBorders>
                    <w:left w:val="single" w:sz="4" w:space="0" w:color="auto"/>
                    <w:bottom w:val="single" w:sz="4" w:space="0" w:color="auto"/>
                    <w:right w:val="single" w:sz="4" w:space="0" w:color="auto"/>
                  </w:tcBorders>
                  <w:vAlign w:val="center"/>
                </w:tcPr>
                <w:p w14:paraId="3F3D9F78" w14:textId="77777777" w:rsidR="00FB3DF1" w:rsidRDefault="00FB3DF1" w:rsidP="00CA0716">
                  <w:pPr>
                    <w:rPr>
                      <w:rFonts w:cs="Times New Roman"/>
                    </w:rPr>
                  </w:pPr>
                </w:p>
              </w:tc>
              <w:tc>
                <w:tcPr>
                  <w:tcW w:w="832" w:type="dxa"/>
                  <w:tcBorders>
                    <w:top w:val="single" w:sz="4" w:space="0" w:color="auto"/>
                    <w:left w:val="single" w:sz="4" w:space="0" w:color="auto"/>
                    <w:bottom w:val="single" w:sz="4" w:space="0" w:color="auto"/>
                    <w:right w:val="single" w:sz="12" w:space="0" w:color="auto"/>
                  </w:tcBorders>
                </w:tcPr>
                <w:p w14:paraId="3F3D9F79" w14:textId="77777777" w:rsidR="00FB3DF1" w:rsidRDefault="00FB3DF1" w:rsidP="00CA0716">
                  <w:pPr>
                    <w:rPr>
                      <w:rFonts w:cs="Times New Roman"/>
                    </w:rPr>
                  </w:pPr>
                </w:p>
              </w:tc>
              <w:tc>
                <w:tcPr>
                  <w:tcW w:w="832" w:type="dxa"/>
                  <w:vMerge/>
                  <w:tcBorders>
                    <w:top w:val="single" w:sz="4" w:space="0" w:color="auto"/>
                    <w:left w:val="single" w:sz="12" w:space="0" w:color="auto"/>
                    <w:bottom w:val="single" w:sz="12" w:space="0" w:color="auto"/>
                    <w:right w:val="single" w:sz="12" w:space="0" w:color="auto"/>
                  </w:tcBorders>
                  <w:vAlign w:val="bottom"/>
                </w:tcPr>
                <w:p w14:paraId="3F3D9F7A" w14:textId="77777777" w:rsidR="00FB3DF1" w:rsidRDefault="00FB3DF1" w:rsidP="00CA0716">
                  <w:pPr>
                    <w:rPr>
                      <w:rFonts w:cs="Times New Roman"/>
                    </w:rPr>
                  </w:pPr>
                </w:p>
              </w:tc>
              <w:tc>
                <w:tcPr>
                  <w:tcW w:w="832" w:type="dxa"/>
                  <w:tcBorders>
                    <w:top w:val="single" w:sz="4" w:space="0" w:color="auto"/>
                    <w:left w:val="single" w:sz="12" w:space="0" w:color="auto"/>
                    <w:bottom w:val="single" w:sz="4" w:space="0" w:color="auto"/>
                    <w:right w:val="single" w:sz="4" w:space="0" w:color="auto"/>
                  </w:tcBorders>
                  <w:vAlign w:val="bottom"/>
                </w:tcPr>
                <w:p w14:paraId="3F3D9F7B" w14:textId="77777777" w:rsidR="00FB3DF1" w:rsidRDefault="00FB3DF1" w:rsidP="00CA0716">
                  <w:pPr>
                    <w:rPr>
                      <w:rFonts w:cs="Times New Roman"/>
                    </w:rPr>
                  </w:pPr>
                </w:p>
              </w:tc>
              <w:tc>
                <w:tcPr>
                  <w:tcW w:w="853" w:type="dxa"/>
                  <w:vMerge/>
                  <w:tcBorders>
                    <w:left w:val="single" w:sz="4" w:space="0" w:color="auto"/>
                    <w:bottom w:val="single" w:sz="4" w:space="0" w:color="auto"/>
                    <w:right w:val="single" w:sz="4" w:space="0" w:color="auto"/>
                  </w:tcBorders>
                  <w:vAlign w:val="center"/>
                </w:tcPr>
                <w:p w14:paraId="3F3D9F7C" w14:textId="77777777" w:rsidR="00FB3DF1" w:rsidRDefault="00FB3DF1" w:rsidP="00CA0716">
                  <w:pPr>
                    <w:rPr>
                      <w:rFonts w:cs="Times New Roman"/>
                    </w:rPr>
                  </w:pPr>
                </w:p>
              </w:tc>
            </w:tr>
            <w:tr w:rsidR="00FB3DF1" w14:paraId="3F3D9F83" w14:textId="77777777" w:rsidTr="00B80B60">
              <w:trPr>
                <w:cantSplit/>
                <w:trHeight w:val="253"/>
                <w:jc w:val="center"/>
              </w:trPr>
              <w:tc>
                <w:tcPr>
                  <w:tcW w:w="854" w:type="dxa"/>
                  <w:vMerge w:val="restart"/>
                  <w:tcBorders>
                    <w:top w:val="single" w:sz="4" w:space="0" w:color="auto"/>
                    <w:left w:val="single" w:sz="4" w:space="0" w:color="auto"/>
                    <w:right w:val="single" w:sz="4" w:space="0" w:color="auto"/>
                  </w:tcBorders>
                  <w:vAlign w:val="center"/>
                </w:tcPr>
                <w:p w14:paraId="66178AB2" w14:textId="67326793" w:rsidR="00FB3DF1" w:rsidRDefault="00FB3DF1" w:rsidP="00CA0716">
                  <w:pPr>
                    <w:rPr>
                      <w:rFonts w:cs="Times New Roman"/>
                    </w:rPr>
                  </w:pPr>
                </w:p>
                <w:p w14:paraId="3F3D9F7E" w14:textId="3030B757" w:rsidR="00FB3DF1" w:rsidRDefault="00FB3DF1" w:rsidP="00CA0716">
                  <w:pPr>
                    <w:rPr>
                      <w:rFonts w:cs="Times New Roman"/>
                    </w:rPr>
                  </w:pPr>
                  <w:r>
                    <w:t>4</w:t>
                  </w:r>
                  <w:r>
                    <w:rPr>
                      <w:rFonts w:cs="ＭＳ 明朝" w:hint="eastAsia"/>
                    </w:rPr>
                    <w:t>位</w:t>
                  </w:r>
                </w:p>
              </w:tc>
              <w:tc>
                <w:tcPr>
                  <w:tcW w:w="832" w:type="dxa"/>
                  <w:tcBorders>
                    <w:top w:val="single" w:sz="4" w:space="0" w:color="auto"/>
                    <w:left w:val="single" w:sz="4" w:space="0" w:color="auto"/>
                    <w:bottom w:val="single" w:sz="4" w:space="0" w:color="auto"/>
                    <w:right w:val="single" w:sz="12" w:space="0" w:color="auto"/>
                  </w:tcBorders>
                  <w:vAlign w:val="center"/>
                </w:tcPr>
                <w:p w14:paraId="3F3D9F7F" w14:textId="77777777" w:rsidR="00FB3DF1" w:rsidRDefault="00FB3DF1" w:rsidP="00CA0716">
                  <w:pPr>
                    <w:rPr>
                      <w:rFonts w:cs="Times New Roman"/>
                    </w:rPr>
                  </w:pPr>
                </w:p>
              </w:tc>
              <w:tc>
                <w:tcPr>
                  <w:tcW w:w="832" w:type="dxa"/>
                  <w:tcBorders>
                    <w:top w:val="single" w:sz="12" w:space="0" w:color="auto"/>
                    <w:left w:val="single" w:sz="12" w:space="0" w:color="auto"/>
                    <w:bottom w:val="single" w:sz="4" w:space="0" w:color="auto"/>
                    <w:right w:val="single" w:sz="12" w:space="0" w:color="auto"/>
                  </w:tcBorders>
                  <w:vAlign w:val="bottom"/>
                </w:tcPr>
                <w:p w14:paraId="3F3D9F80" w14:textId="77777777" w:rsidR="00FB3DF1" w:rsidRDefault="00FB3DF1" w:rsidP="00CA0716">
                  <w:pPr>
                    <w:rPr>
                      <w:rFonts w:cs="Times New Roman"/>
                    </w:rPr>
                  </w:pPr>
                </w:p>
              </w:tc>
              <w:tc>
                <w:tcPr>
                  <w:tcW w:w="832" w:type="dxa"/>
                  <w:tcBorders>
                    <w:top w:val="single" w:sz="4" w:space="0" w:color="auto"/>
                    <w:left w:val="single" w:sz="12" w:space="0" w:color="auto"/>
                    <w:bottom w:val="single" w:sz="4" w:space="0" w:color="auto"/>
                    <w:right w:val="single" w:sz="4" w:space="0" w:color="auto"/>
                  </w:tcBorders>
                  <w:vAlign w:val="bottom"/>
                </w:tcPr>
                <w:p w14:paraId="3F3D9F81" w14:textId="77777777" w:rsidR="00FB3DF1" w:rsidRDefault="00FB3DF1" w:rsidP="00CA0716">
                  <w:pPr>
                    <w:rPr>
                      <w:rFonts w:cs="Times New Roman"/>
                    </w:rPr>
                  </w:pPr>
                </w:p>
              </w:tc>
              <w:tc>
                <w:tcPr>
                  <w:tcW w:w="853" w:type="dxa"/>
                  <w:vMerge w:val="restart"/>
                  <w:tcBorders>
                    <w:top w:val="single" w:sz="4" w:space="0" w:color="auto"/>
                    <w:left w:val="single" w:sz="4" w:space="0" w:color="auto"/>
                    <w:right w:val="single" w:sz="4" w:space="0" w:color="auto"/>
                  </w:tcBorders>
                  <w:vAlign w:val="center"/>
                </w:tcPr>
                <w:p w14:paraId="3F3D9F82" w14:textId="2D6CAED6" w:rsidR="00FB3DF1" w:rsidRDefault="00FB3DF1" w:rsidP="00CA0716">
                  <w:pPr>
                    <w:rPr>
                      <w:rFonts w:cs="Times New Roman"/>
                    </w:rPr>
                  </w:pPr>
                  <w:r>
                    <w:t>2</w:t>
                  </w:r>
                  <w:r>
                    <w:rPr>
                      <w:rFonts w:cs="ＭＳ 明朝" w:hint="eastAsia"/>
                    </w:rPr>
                    <w:t>位</w:t>
                  </w:r>
                </w:p>
              </w:tc>
            </w:tr>
            <w:tr w:rsidR="00FB3DF1" w14:paraId="3F3D9F89" w14:textId="77777777" w:rsidTr="00B80B60">
              <w:trPr>
                <w:cantSplit/>
                <w:trHeight w:val="151"/>
                <w:jc w:val="center"/>
              </w:trPr>
              <w:tc>
                <w:tcPr>
                  <w:tcW w:w="854" w:type="dxa"/>
                  <w:vMerge/>
                  <w:tcBorders>
                    <w:left w:val="single" w:sz="4" w:space="0" w:color="auto"/>
                    <w:right w:val="single" w:sz="4" w:space="0" w:color="auto"/>
                  </w:tcBorders>
                  <w:vAlign w:val="center"/>
                </w:tcPr>
                <w:p w14:paraId="3F3D9F84" w14:textId="39554B97" w:rsidR="00FB3DF1" w:rsidRDefault="00FB3DF1" w:rsidP="00CA0716">
                  <w:pPr>
                    <w:rPr>
                      <w:rFonts w:cs="Times New Roman"/>
                    </w:rPr>
                  </w:pPr>
                </w:p>
              </w:tc>
              <w:tc>
                <w:tcPr>
                  <w:tcW w:w="832" w:type="dxa"/>
                  <w:tcBorders>
                    <w:top w:val="single" w:sz="4" w:space="0" w:color="auto"/>
                    <w:left w:val="single" w:sz="4" w:space="0" w:color="auto"/>
                    <w:bottom w:val="single" w:sz="12" w:space="0" w:color="auto"/>
                    <w:right w:val="single" w:sz="12" w:space="0" w:color="auto"/>
                  </w:tcBorders>
                  <w:vAlign w:val="center"/>
                </w:tcPr>
                <w:p w14:paraId="3F3D9F85" w14:textId="77777777" w:rsidR="00FB3DF1" w:rsidRDefault="00FB3DF1" w:rsidP="00CA0716">
                  <w:pPr>
                    <w:rPr>
                      <w:rFonts w:cs="Times New Roman"/>
                    </w:rPr>
                  </w:pPr>
                </w:p>
              </w:tc>
              <w:tc>
                <w:tcPr>
                  <w:tcW w:w="832" w:type="dxa"/>
                  <w:tcBorders>
                    <w:top w:val="single" w:sz="4" w:space="0" w:color="auto"/>
                    <w:left w:val="single" w:sz="12" w:space="0" w:color="auto"/>
                    <w:bottom w:val="single" w:sz="4" w:space="0" w:color="auto"/>
                    <w:right w:val="single" w:sz="12" w:space="0" w:color="auto"/>
                  </w:tcBorders>
                  <w:vAlign w:val="bottom"/>
                </w:tcPr>
                <w:p w14:paraId="3F3D9F86" w14:textId="77777777" w:rsidR="00FB3DF1" w:rsidRDefault="00FB3DF1" w:rsidP="00CA0716">
                  <w:pPr>
                    <w:rPr>
                      <w:rFonts w:cs="Times New Roman"/>
                    </w:rPr>
                  </w:pPr>
                </w:p>
              </w:tc>
              <w:tc>
                <w:tcPr>
                  <w:tcW w:w="832" w:type="dxa"/>
                  <w:tcBorders>
                    <w:top w:val="single" w:sz="4" w:space="0" w:color="auto"/>
                    <w:left w:val="single" w:sz="12" w:space="0" w:color="auto"/>
                    <w:bottom w:val="single" w:sz="12" w:space="0" w:color="auto"/>
                    <w:right w:val="single" w:sz="4" w:space="0" w:color="auto"/>
                  </w:tcBorders>
                  <w:vAlign w:val="bottom"/>
                </w:tcPr>
                <w:p w14:paraId="3F3D9F87" w14:textId="77777777" w:rsidR="00FB3DF1" w:rsidRPr="00511EE0" w:rsidRDefault="00FB3DF1" w:rsidP="00CA0716">
                  <w:pPr>
                    <w:rPr>
                      <w:rFonts w:cs="Times New Roman"/>
                      <w:sz w:val="18"/>
                      <w:szCs w:val="18"/>
                    </w:rPr>
                  </w:pPr>
                </w:p>
              </w:tc>
              <w:tc>
                <w:tcPr>
                  <w:tcW w:w="853" w:type="dxa"/>
                  <w:vMerge/>
                  <w:tcBorders>
                    <w:left w:val="single" w:sz="4" w:space="0" w:color="auto"/>
                    <w:right w:val="single" w:sz="4" w:space="0" w:color="auto"/>
                  </w:tcBorders>
                  <w:vAlign w:val="center"/>
                </w:tcPr>
                <w:p w14:paraId="3F3D9F88" w14:textId="7C9532C5" w:rsidR="00FB3DF1" w:rsidRDefault="00FB3DF1" w:rsidP="00CA0716">
                  <w:pPr>
                    <w:rPr>
                      <w:rFonts w:cs="Times New Roman"/>
                    </w:rPr>
                  </w:pPr>
                </w:p>
              </w:tc>
            </w:tr>
            <w:tr w:rsidR="00FB3DF1" w14:paraId="3F3D9F8F" w14:textId="77777777" w:rsidTr="00B80B60">
              <w:trPr>
                <w:cantSplit/>
                <w:trHeight w:val="289"/>
                <w:jc w:val="center"/>
              </w:trPr>
              <w:tc>
                <w:tcPr>
                  <w:tcW w:w="854" w:type="dxa"/>
                  <w:vMerge/>
                  <w:tcBorders>
                    <w:left w:val="single" w:sz="4" w:space="0" w:color="auto"/>
                    <w:right w:val="single" w:sz="4" w:space="0" w:color="auto"/>
                  </w:tcBorders>
                  <w:vAlign w:val="center"/>
                </w:tcPr>
                <w:p w14:paraId="3F3D9F8A" w14:textId="72F856CB" w:rsidR="00FB3DF1" w:rsidRDefault="00FB3DF1" w:rsidP="00CA0716">
                  <w:pPr>
                    <w:rPr>
                      <w:rFonts w:cs="Times New Roman"/>
                    </w:rPr>
                  </w:pPr>
                </w:p>
              </w:tc>
              <w:tc>
                <w:tcPr>
                  <w:tcW w:w="832" w:type="dxa"/>
                  <w:tcBorders>
                    <w:top w:val="single" w:sz="12" w:space="0" w:color="auto"/>
                    <w:left w:val="single" w:sz="4" w:space="0" w:color="auto"/>
                    <w:bottom w:val="single" w:sz="4" w:space="0" w:color="auto"/>
                    <w:right w:val="single" w:sz="4" w:space="0" w:color="auto"/>
                  </w:tcBorders>
                  <w:vAlign w:val="center"/>
                </w:tcPr>
                <w:p w14:paraId="3F3D9F8B" w14:textId="77777777" w:rsidR="00FB3DF1" w:rsidRDefault="00FB3DF1" w:rsidP="00CA0716">
                  <w:pPr>
                    <w:rPr>
                      <w:rFonts w:cs="Times New Roman"/>
                    </w:rPr>
                  </w:pPr>
                </w:p>
              </w:tc>
              <w:tc>
                <w:tcPr>
                  <w:tcW w:w="832" w:type="dxa"/>
                  <w:tcBorders>
                    <w:top w:val="single" w:sz="4" w:space="0" w:color="auto"/>
                    <w:left w:val="single" w:sz="4" w:space="0" w:color="auto"/>
                    <w:bottom w:val="single" w:sz="4" w:space="0" w:color="auto"/>
                    <w:right w:val="single" w:sz="4" w:space="0" w:color="auto"/>
                  </w:tcBorders>
                  <w:vAlign w:val="bottom"/>
                </w:tcPr>
                <w:p w14:paraId="3F3D9F8C" w14:textId="77777777" w:rsidR="00FB3DF1" w:rsidRDefault="00FB3DF1" w:rsidP="00CA0716">
                  <w:pPr>
                    <w:rPr>
                      <w:rFonts w:cs="Times New Roman"/>
                    </w:rPr>
                  </w:pPr>
                </w:p>
              </w:tc>
              <w:tc>
                <w:tcPr>
                  <w:tcW w:w="832" w:type="dxa"/>
                  <w:tcBorders>
                    <w:top w:val="single" w:sz="12" w:space="0" w:color="auto"/>
                    <w:left w:val="single" w:sz="4" w:space="0" w:color="auto"/>
                    <w:bottom w:val="single" w:sz="4" w:space="0" w:color="auto"/>
                    <w:right w:val="single" w:sz="4" w:space="0" w:color="auto"/>
                  </w:tcBorders>
                  <w:vAlign w:val="bottom"/>
                </w:tcPr>
                <w:p w14:paraId="3F3D9F8D" w14:textId="77777777" w:rsidR="00FB3DF1" w:rsidRDefault="00FB3DF1" w:rsidP="00CA0716">
                  <w:pPr>
                    <w:rPr>
                      <w:rFonts w:cs="Times New Roman"/>
                    </w:rPr>
                  </w:pPr>
                </w:p>
              </w:tc>
              <w:tc>
                <w:tcPr>
                  <w:tcW w:w="853" w:type="dxa"/>
                  <w:vMerge/>
                  <w:tcBorders>
                    <w:left w:val="single" w:sz="4" w:space="0" w:color="auto"/>
                    <w:right w:val="single" w:sz="4" w:space="0" w:color="auto"/>
                  </w:tcBorders>
                  <w:vAlign w:val="center"/>
                </w:tcPr>
                <w:p w14:paraId="3F3D9F8E" w14:textId="757A3D62" w:rsidR="00FB3DF1" w:rsidRDefault="00FB3DF1" w:rsidP="00CA0716">
                  <w:pPr>
                    <w:rPr>
                      <w:rFonts w:cs="Times New Roman"/>
                    </w:rPr>
                  </w:pPr>
                </w:p>
              </w:tc>
            </w:tr>
            <w:tr w:rsidR="00FB3DF1" w14:paraId="3F3D9F95" w14:textId="77777777" w:rsidTr="00B80B60">
              <w:trPr>
                <w:cantSplit/>
                <w:trHeight w:val="151"/>
                <w:jc w:val="center"/>
              </w:trPr>
              <w:tc>
                <w:tcPr>
                  <w:tcW w:w="854" w:type="dxa"/>
                  <w:vMerge/>
                  <w:tcBorders>
                    <w:left w:val="single" w:sz="4" w:space="0" w:color="auto"/>
                    <w:bottom w:val="single" w:sz="4" w:space="0" w:color="auto"/>
                    <w:right w:val="single" w:sz="4" w:space="0" w:color="auto"/>
                  </w:tcBorders>
                </w:tcPr>
                <w:p w14:paraId="3F3D9F90" w14:textId="77777777" w:rsidR="00FB3DF1" w:rsidRDefault="00FB3DF1" w:rsidP="00CA0716">
                  <w:pPr>
                    <w:rPr>
                      <w:rFonts w:cs="Times New Roman"/>
                    </w:rPr>
                  </w:pPr>
                </w:p>
              </w:tc>
              <w:tc>
                <w:tcPr>
                  <w:tcW w:w="832" w:type="dxa"/>
                  <w:tcBorders>
                    <w:top w:val="single" w:sz="4" w:space="0" w:color="auto"/>
                    <w:left w:val="single" w:sz="4" w:space="0" w:color="auto"/>
                    <w:bottom w:val="single" w:sz="4" w:space="0" w:color="auto"/>
                    <w:right w:val="single" w:sz="4" w:space="0" w:color="auto"/>
                  </w:tcBorders>
                </w:tcPr>
                <w:p w14:paraId="3F3D9F91" w14:textId="77777777" w:rsidR="00FB3DF1" w:rsidRDefault="00FB3DF1" w:rsidP="00CA0716">
                  <w:pPr>
                    <w:rPr>
                      <w:rFonts w:cs="Times New Roman"/>
                    </w:rPr>
                  </w:pPr>
                </w:p>
              </w:tc>
              <w:tc>
                <w:tcPr>
                  <w:tcW w:w="832" w:type="dxa"/>
                  <w:tcBorders>
                    <w:top w:val="single" w:sz="4" w:space="0" w:color="auto"/>
                    <w:left w:val="single" w:sz="4" w:space="0" w:color="auto"/>
                    <w:bottom w:val="single" w:sz="4" w:space="0" w:color="auto"/>
                    <w:right w:val="single" w:sz="4" w:space="0" w:color="auto"/>
                  </w:tcBorders>
                </w:tcPr>
                <w:p w14:paraId="3F3D9F92" w14:textId="77777777" w:rsidR="00FB3DF1" w:rsidRDefault="00FB3DF1" w:rsidP="00CA0716">
                  <w:pPr>
                    <w:rPr>
                      <w:rFonts w:cs="Times New Roman"/>
                    </w:rPr>
                  </w:pPr>
                </w:p>
              </w:tc>
              <w:tc>
                <w:tcPr>
                  <w:tcW w:w="832" w:type="dxa"/>
                  <w:tcBorders>
                    <w:top w:val="single" w:sz="4" w:space="0" w:color="auto"/>
                    <w:left w:val="single" w:sz="4" w:space="0" w:color="auto"/>
                    <w:bottom w:val="single" w:sz="4" w:space="0" w:color="auto"/>
                    <w:right w:val="single" w:sz="4" w:space="0" w:color="auto"/>
                  </w:tcBorders>
                </w:tcPr>
                <w:p w14:paraId="3F3D9F93" w14:textId="77777777" w:rsidR="00FB3DF1" w:rsidRDefault="00FB3DF1" w:rsidP="00CA0716">
                  <w:pPr>
                    <w:rPr>
                      <w:rFonts w:cs="Times New Roman"/>
                    </w:rPr>
                  </w:pPr>
                </w:p>
              </w:tc>
              <w:tc>
                <w:tcPr>
                  <w:tcW w:w="853" w:type="dxa"/>
                  <w:vMerge/>
                  <w:tcBorders>
                    <w:left w:val="single" w:sz="4" w:space="0" w:color="auto"/>
                    <w:bottom w:val="single" w:sz="4" w:space="0" w:color="auto"/>
                    <w:right w:val="single" w:sz="4" w:space="0" w:color="auto"/>
                  </w:tcBorders>
                </w:tcPr>
                <w:p w14:paraId="3F3D9F94" w14:textId="77777777" w:rsidR="00FB3DF1" w:rsidRDefault="00FB3DF1" w:rsidP="00CA0716">
                  <w:pPr>
                    <w:rPr>
                      <w:rFonts w:cs="Times New Roman"/>
                    </w:rPr>
                  </w:pPr>
                </w:p>
              </w:tc>
            </w:tr>
          </w:tbl>
          <w:p w14:paraId="3F3D9F96" w14:textId="77777777" w:rsidR="00CA0716" w:rsidRDefault="00CA0716" w:rsidP="00CA0716">
            <w:pPr>
              <w:rPr>
                <w:rFonts w:cs="Times New Roman"/>
              </w:rPr>
            </w:pPr>
          </w:p>
          <w:p w14:paraId="3F3D9F97" w14:textId="77777777" w:rsidR="00CA0716" w:rsidRDefault="00CA0716" w:rsidP="00CA0716">
            <w:pPr>
              <w:rPr>
                <w:rFonts w:cs="Times New Roman"/>
              </w:rPr>
            </w:pPr>
          </w:p>
        </w:tc>
        <w:tc>
          <w:tcPr>
            <w:tcW w:w="2682" w:type="dxa"/>
          </w:tcPr>
          <w:p w14:paraId="2FE99DEB" w14:textId="65D17CDC" w:rsidR="00393511" w:rsidRDefault="00393511" w:rsidP="00CA0716">
            <w:pPr>
              <w:rPr>
                <w:rFonts w:ascii="ＭＳ 明朝" w:hAnsi="ＭＳ 明朝" w:cs="ＭＳ 明朝"/>
                <w:bCs/>
                <w:sz w:val="16"/>
                <w:szCs w:val="16"/>
              </w:rPr>
            </w:pPr>
            <w:r w:rsidRPr="00393511">
              <w:rPr>
                <w:rFonts w:ascii="ＭＳ 明朝" w:hAnsi="ＭＳ 明朝" w:cs="ＭＳ 明朝" w:hint="eastAsia"/>
                <w:bCs/>
                <w:sz w:val="16"/>
                <w:szCs w:val="16"/>
              </w:rPr>
              <w:lastRenderedPageBreak/>
              <w:t>*2019変更（6試合化）</w:t>
            </w:r>
          </w:p>
          <w:p w14:paraId="27742FB3" w14:textId="77777777" w:rsidR="00CA0716" w:rsidRDefault="00CA0716" w:rsidP="00CA0716">
            <w:pPr>
              <w:rPr>
                <w:rFonts w:cs="Times New Roman"/>
                <w:sz w:val="16"/>
                <w:szCs w:val="16"/>
              </w:rPr>
            </w:pPr>
            <w:r w:rsidRPr="0062534C">
              <w:rPr>
                <w:rFonts w:cs="Times New Roman"/>
                <w:sz w:val="16"/>
                <w:szCs w:val="16"/>
              </w:rPr>
              <w:t>じゃんけんで肯定・否定を決める場合，勝者が自動的に肯定側になります（肯定・否定は選べません）</w:t>
            </w:r>
          </w:p>
          <w:p w14:paraId="3F3D9F99" w14:textId="0921476E" w:rsidR="0083655F" w:rsidRPr="0062534C" w:rsidRDefault="00EE35D6" w:rsidP="00CA0716">
            <w:pPr>
              <w:rPr>
                <w:rFonts w:cs="Times New Roman"/>
                <w:sz w:val="16"/>
                <w:szCs w:val="16"/>
              </w:rPr>
            </w:pPr>
            <w:r>
              <w:rPr>
                <w:rFonts w:cs="Times New Roman" w:hint="eastAsia"/>
                <w:sz w:val="16"/>
                <w:szCs w:val="16"/>
              </w:rPr>
              <w:t>予選が偶数試合なので，原則として</w:t>
            </w:r>
            <w:r w:rsidR="0083655F">
              <w:rPr>
                <w:rFonts w:cs="Times New Roman" w:hint="eastAsia"/>
                <w:sz w:val="16"/>
                <w:szCs w:val="16"/>
              </w:rPr>
              <w:t>，準決勝は</w:t>
            </w:r>
            <w:r w:rsidR="0023019A">
              <w:rPr>
                <w:rFonts w:cs="Times New Roman" w:hint="eastAsia"/>
                <w:sz w:val="16"/>
                <w:szCs w:val="16"/>
              </w:rPr>
              <w:t>必ずじゃんけんにな</w:t>
            </w:r>
            <w:r w:rsidR="00BD048A">
              <w:rPr>
                <w:rFonts w:cs="Times New Roman" w:hint="eastAsia"/>
                <w:sz w:val="16"/>
                <w:szCs w:val="16"/>
              </w:rPr>
              <w:t>ります</w:t>
            </w:r>
            <w:r w:rsidR="00FA4CDB">
              <w:rPr>
                <w:rFonts w:cs="Times New Roman" w:hint="eastAsia"/>
                <w:sz w:val="16"/>
                <w:szCs w:val="16"/>
              </w:rPr>
              <w:t>。</w:t>
            </w:r>
          </w:p>
        </w:tc>
      </w:tr>
      <w:tr w:rsidR="00CA0716" w14:paraId="3F3D9F9E" w14:textId="77777777">
        <w:tc>
          <w:tcPr>
            <w:tcW w:w="6720" w:type="dxa"/>
            <w:tcBorders>
              <w:top w:val="single" w:sz="4" w:space="0" w:color="auto"/>
              <w:left w:val="single" w:sz="4" w:space="0" w:color="auto"/>
              <w:bottom w:val="single" w:sz="4" w:space="0" w:color="auto"/>
              <w:right w:val="single" w:sz="4" w:space="0" w:color="auto"/>
            </w:tcBorders>
          </w:tcPr>
          <w:p w14:paraId="3F3D9F9B" w14:textId="77777777" w:rsidR="00CA0716" w:rsidRDefault="00CA0716" w:rsidP="00CA0716">
            <w:pPr>
              <w:pStyle w:val="msgothic"/>
              <w:rPr>
                <w:rFonts w:cs="Times New Roman"/>
              </w:rPr>
            </w:pPr>
            <w:bookmarkStart w:id="5" w:name="_Toc151917969"/>
            <w:r>
              <w:t>1.2.2</w:t>
            </w:r>
            <w:r>
              <w:rPr>
                <w:rFonts w:cs="ＭＳ ゴシック" w:hint="eastAsia"/>
              </w:rPr>
              <w:t xml:space="preserve">　本選における棄権</w:t>
            </w:r>
            <w:bookmarkEnd w:id="5"/>
          </w:p>
          <w:p w14:paraId="3F3D9F9C" w14:textId="37D0B556" w:rsidR="00CA0716" w:rsidRDefault="00CA0716" w:rsidP="00CA0716">
            <w:pPr>
              <w:ind w:firstLineChars="100" w:firstLine="210"/>
              <w:rPr>
                <w:rFonts w:cs="Times New Roman"/>
              </w:rPr>
            </w:pPr>
            <w:r>
              <w:rPr>
                <w:rFonts w:cs="ＭＳ 明朝" w:hint="eastAsia"/>
              </w:rPr>
              <w:t>本選に入ってからの棄権は原則として認められません。本選の対戦の発表後に例外的に棄権チームが出た場合にも，対戦枠の変更や予選通過チーム以外からの繰り上げなどは一切行わず，棄権チームの対戦予定チームが不戦勝ということで本選を進めることにします。</w:t>
            </w:r>
          </w:p>
        </w:tc>
        <w:tc>
          <w:tcPr>
            <w:tcW w:w="2682" w:type="dxa"/>
            <w:tcBorders>
              <w:left w:val="single" w:sz="4" w:space="0" w:color="auto"/>
            </w:tcBorders>
          </w:tcPr>
          <w:p w14:paraId="3F3D9F9D" w14:textId="77777777" w:rsidR="00CA0716" w:rsidRDefault="00CA0716" w:rsidP="00CA0716">
            <w:pPr>
              <w:rPr>
                <w:rFonts w:cs="Times New Roman"/>
                <w:sz w:val="16"/>
                <w:szCs w:val="16"/>
              </w:rPr>
            </w:pPr>
            <w:r>
              <w:rPr>
                <w:rFonts w:cs="ＭＳ 明朝" w:hint="eastAsia"/>
                <w:sz w:val="16"/>
                <w:szCs w:val="16"/>
              </w:rPr>
              <w:t>＊本選は，多くの学校にとって試合を観戦するという学習の機会でもあります。体調不良などの特段の理由がない限り棄権は認められません。</w:t>
            </w:r>
          </w:p>
        </w:tc>
      </w:tr>
      <w:tr w:rsidR="00CA0716" w14:paraId="3F3D9FA2" w14:textId="77777777">
        <w:tc>
          <w:tcPr>
            <w:tcW w:w="6720" w:type="dxa"/>
            <w:tcBorders>
              <w:top w:val="single" w:sz="4" w:space="0" w:color="auto"/>
            </w:tcBorders>
          </w:tcPr>
          <w:p w14:paraId="3F3D9F9F" w14:textId="77777777" w:rsidR="00CA0716" w:rsidRDefault="00CA0716" w:rsidP="00CA0716">
            <w:pPr>
              <w:pStyle w:val="2"/>
              <w:rPr>
                <w:rFonts w:cs="Times New Roman"/>
              </w:rPr>
            </w:pPr>
            <w:bookmarkStart w:id="6" w:name="_Toc151917970"/>
            <w:bookmarkStart w:id="7" w:name="_Toc58098110"/>
            <w:r>
              <w:t>1.3</w:t>
            </w:r>
            <w:r>
              <w:rPr>
                <w:rFonts w:cs="ＭＳ ゴシック" w:hint="eastAsia"/>
              </w:rPr>
              <w:t xml:space="preserve">　</w:t>
            </w:r>
            <w:bookmarkEnd w:id="6"/>
            <w:r>
              <w:rPr>
                <w:rFonts w:cs="ＭＳ ゴシック" w:hint="eastAsia"/>
              </w:rPr>
              <w:t>褒賞</w:t>
            </w:r>
            <w:bookmarkEnd w:id="7"/>
          </w:p>
          <w:p w14:paraId="3F3D9FA0" w14:textId="77777777" w:rsidR="00CA0716" w:rsidRDefault="00CA0716" w:rsidP="00CA0716">
            <w:pPr>
              <w:rPr>
                <w:rFonts w:cs="Times New Roman"/>
              </w:rPr>
            </w:pPr>
            <w:r>
              <w:rPr>
                <w:rFonts w:cs="ＭＳ 明朝" w:hint="eastAsia"/>
              </w:rPr>
              <w:t xml:space="preserve">　この大会では以上のように決定される優勝・準優勝・三位（二チーム）チームへの褒賞の他，個人賞であるベスト・ディベーター賞その他を設け，褒賞することにします。</w:t>
            </w:r>
          </w:p>
        </w:tc>
        <w:tc>
          <w:tcPr>
            <w:tcW w:w="2682" w:type="dxa"/>
          </w:tcPr>
          <w:p w14:paraId="3F3D9FA1" w14:textId="77777777" w:rsidR="00CA0716" w:rsidRDefault="00CA0716" w:rsidP="00CA0716">
            <w:pPr>
              <w:rPr>
                <w:rFonts w:cs="Times New Roman"/>
                <w:sz w:val="16"/>
                <w:szCs w:val="16"/>
              </w:rPr>
            </w:pPr>
          </w:p>
        </w:tc>
      </w:tr>
      <w:tr w:rsidR="00CA0716" w14:paraId="3F3D9FA8" w14:textId="77777777">
        <w:tc>
          <w:tcPr>
            <w:tcW w:w="6720" w:type="dxa"/>
          </w:tcPr>
          <w:p w14:paraId="3F3D9FA3" w14:textId="763F64A0" w:rsidR="00CA0716" w:rsidRDefault="00CA0716" w:rsidP="00CA0716">
            <w:pPr>
              <w:pStyle w:val="msgothic"/>
              <w:rPr>
                <w:rFonts w:cs="Times New Roman"/>
              </w:rPr>
            </w:pPr>
            <w:r>
              <w:t xml:space="preserve">1.3.1 </w:t>
            </w:r>
            <w:r>
              <w:rPr>
                <w:rFonts w:cs="ＭＳ ゴシック" w:hint="eastAsia"/>
              </w:rPr>
              <w:t>ディベーター賞，</w:t>
            </w:r>
            <w:r w:rsidRPr="00085093">
              <w:rPr>
                <w:rFonts w:cs="ＭＳ ゴシック" w:hint="eastAsia"/>
              </w:rPr>
              <w:t>スピーカー賞</w:t>
            </w:r>
          </w:p>
          <w:p w14:paraId="3F3D9FA4" w14:textId="22464BCA" w:rsidR="00CA0716" w:rsidRDefault="00CA0716" w:rsidP="00CA0716">
            <w:pPr>
              <w:rPr>
                <w:rFonts w:cs="Times New Roman"/>
              </w:rPr>
            </w:pPr>
            <w:r>
              <w:rPr>
                <w:rFonts w:cs="ＭＳ 明朝" w:hint="eastAsia"/>
              </w:rPr>
              <w:t xml:space="preserve">　この大会では個人賞として</w:t>
            </w:r>
            <w:r>
              <w:t>最優秀ディベーター賞と優秀</w:t>
            </w:r>
            <w:r>
              <w:rPr>
                <w:rFonts w:cs="ＭＳ 明朝" w:hint="eastAsia"/>
              </w:rPr>
              <w:t>ディベーター賞，および四つの各スピーチ部門についてそれぞれ</w:t>
            </w:r>
            <w:r>
              <w:rPr>
                <w:rFonts w:hint="eastAsia"/>
              </w:rPr>
              <w:t>最優秀スピーカー賞と優秀スピーカー賞</w:t>
            </w:r>
            <w:r>
              <w:rPr>
                <w:rFonts w:cs="ＭＳ 明朝" w:hint="eastAsia"/>
              </w:rPr>
              <w:t>を贈ることにします。</w:t>
            </w:r>
          </w:p>
          <w:p w14:paraId="18C0D234" w14:textId="790447A8" w:rsidR="00CA0716" w:rsidRDefault="00CA0716" w:rsidP="00CA0716">
            <w:pPr>
              <w:rPr>
                <w:rFonts w:cs="ＭＳ 明朝"/>
              </w:rPr>
            </w:pPr>
            <w:r>
              <w:rPr>
                <w:rFonts w:cs="ＭＳ 明朝" w:hint="eastAsia"/>
              </w:rPr>
              <w:t xml:space="preserve">　優秀ディベーター賞については，予選各試合および本戦の各試合で，各ジャッジは，その試合で最もよい働きをしたディベーター１名を選び，ベスト・ディベーター候補として（他のジャッジとは独立して）投票することにします。その際，試合では敗者となったチームから選ぶこともありえます。チームの他のメンバーと連携のないスタンド・プレイヤーは候補として選ばず，チームに最も貢献する働きをしたディベーターから候補を選ぶことにします。最終的に，予選から通算し，ジャッジの投票を最も多く獲得した個人を，順に表彰することにします。もし同点の場合は，チームの最終順位が上位のチームの個人を表彰します。</w:t>
            </w:r>
          </w:p>
          <w:p w14:paraId="3F3D9FA6" w14:textId="22506DE0" w:rsidR="00CA0716" w:rsidRPr="00485D12" w:rsidRDefault="00CA0716" w:rsidP="00CA0716">
            <w:pPr>
              <w:rPr>
                <w:rFonts w:cs="Times New Roman"/>
              </w:rPr>
            </w:pPr>
            <w:r>
              <w:rPr>
                <w:rFonts w:cs="Times New Roman"/>
              </w:rPr>
              <w:t xml:space="preserve">　優秀スピーカー各賞については，予選試合</w:t>
            </w:r>
            <w:r w:rsidR="00B80B60">
              <w:rPr>
                <w:rFonts w:cs="Times New Roman" w:hint="eastAsia"/>
              </w:rPr>
              <w:t>を</w:t>
            </w:r>
            <w:r>
              <w:rPr>
                <w:rFonts w:cs="Times New Roman"/>
              </w:rPr>
              <w:t>審査した正ジャッジの推薦を最も多く集めた各部門の個人を褒賞します。</w:t>
            </w:r>
            <w:r>
              <w:rPr>
                <w:rFonts w:cs="ＭＳ 明朝" w:hint="eastAsia"/>
              </w:rPr>
              <w:t>もし同点の場合は，</w:t>
            </w:r>
            <w:r w:rsidR="00B80B60">
              <w:rPr>
                <w:rFonts w:cs="ＭＳ 明朝" w:hint="eastAsia"/>
              </w:rPr>
              <w:t>ベスト・ディベーター票の獲得数</w:t>
            </w:r>
            <w:r w:rsidR="00131FA2">
              <w:rPr>
                <w:rFonts w:cs="ＭＳ 明朝" w:hint="eastAsia"/>
              </w:rPr>
              <w:t>が多い個人を優先し</w:t>
            </w:r>
            <w:r w:rsidR="00B80B60">
              <w:rPr>
                <w:rFonts w:cs="ＭＳ 明朝" w:hint="eastAsia"/>
              </w:rPr>
              <w:t>，</w:t>
            </w:r>
            <w:r w:rsidR="00131FA2">
              <w:rPr>
                <w:rFonts w:cs="ＭＳ 明朝" w:hint="eastAsia"/>
              </w:rPr>
              <w:t>その後，</w:t>
            </w:r>
            <w:r>
              <w:rPr>
                <w:rFonts w:cs="ＭＳ 明朝" w:hint="eastAsia"/>
              </w:rPr>
              <w:t>チームの予選順位が上位のチームの個人</w:t>
            </w:r>
            <w:r w:rsidR="00131FA2">
              <w:rPr>
                <w:rFonts w:cs="ＭＳ 明朝" w:hint="eastAsia"/>
              </w:rPr>
              <w:t>が</w:t>
            </w:r>
            <w:r>
              <w:rPr>
                <w:rFonts w:cs="ＭＳ 明朝" w:hint="eastAsia"/>
              </w:rPr>
              <w:t>表彰</w:t>
            </w:r>
            <w:r w:rsidR="00131FA2">
              <w:rPr>
                <w:rFonts w:cs="ＭＳ 明朝" w:hint="eastAsia"/>
              </w:rPr>
              <w:t>され</w:t>
            </w:r>
            <w:r>
              <w:rPr>
                <w:rFonts w:cs="ＭＳ 明朝" w:hint="eastAsia"/>
              </w:rPr>
              <w:t>ます。</w:t>
            </w:r>
          </w:p>
        </w:tc>
        <w:tc>
          <w:tcPr>
            <w:tcW w:w="2682" w:type="dxa"/>
          </w:tcPr>
          <w:p w14:paraId="3D87C952" w14:textId="77777777" w:rsidR="00BD048A" w:rsidRDefault="00B4340F" w:rsidP="00CA0716">
            <w:pPr>
              <w:rPr>
                <w:rFonts w:cs="Times New Roman"/>
                <w:sz w:val="16"/>
                <w:szCs w:val="16"/>
              </w:rPr>
            </w:pPr>
            <w:r w:rsidRPr="00B4340F">
              <w:rPr>
                <w:rFonts w:cs="Times New Roman" w:hint="eastAsia"/>
                <w:sz w:val="16"/>
                <w:szCs w:val="16"/>
              </w:rPr>
              <w:t>*20</w:t>
            </w:r>
            <w:r w:rsidR="00B80B60">
              <w:rPr>
                <w:rFonts w:cs="Times New Roman" w:hint="eastAsia"/>
                <w:sz w:val="16"/>
                <w:szCs w:val="16"/>
              </w:rPr>
              <w:t>20</w:t>
            </w:r>
            <w:r w:rsidRPr="00B4340F">
              <w:rPr>
                <w:rFonts w:cs="Times New Roman" w:hint="eastAsia"/>
                <w:sz w:val="16"/>
                <w:szCs w:val="16"/>
              </w:rPr>
              <w:t>変更</w:t>
            </w:r>
          </w:p>
          <w:p w14:paraId="3F3D9FA7" w14:textId="1D1E2450" w:rsidR="00CA0716" w:rsidRPr="0062534C" w:rsidRDefault="00CA0716" w:rsidP="00CB6ED2">
            <w:pPr>
              <w:rPr>
                <w:rFonts w:cs="Times New Roman"/>
                <w:b/>
                <w:sz w:val="16"/>
                <w:szCs w:val="16"/>
              </w:rPr>
            </w:pPr>
          </w:p>
        </w:tc>
      </w:tr>
      <w:tr w:rsidR="00CA0716" w14:paraId="3F3D9FAC" w14:textId="77777777">
        <w:tc>
          <w:tcPr>
            <w:tcW w:w="6720" w:type="dxa"/>
          </w:tcPr>
          <w:p w14:paraId="3F3D9FA9" w14:textId="77777777" w:rsidR="00CA0716" w:rsidRDefault="00CA0716" w:rsidP="00CA0716">
            <w:pPr>
              <w:pStyle w:val="msgothic"/>
              <w:rPr>
                <w:rFonts w:cs="Times New Roman"/>
              </w:rPr>
            </w:pPr>
            <w:r>
              <w:t>1.3.2</w:t>
            </w:r>
            <w:r>
              <w:rPr>
                <w:rFonts w:cs="ＭＳ ゴシック" w:hint="eastAsia"/>
              </w:rPr>
              <w:t xml:space="preserve">　特別賞</w:t>
            </w:r>
          </w:p>
          <w:p w14:paraId="3F3D9FAA" w14:textId="77777777" w:rsidR="00CA0716" w:rsidRDefault="00CA0716" w:rsidP="00CA0716">
            <w:pPr>
              <w:rPr>
                <w:rFonts w:cs="Times New Roman"/>
              </w:rPr>
            </w:pPr>
            <w:r>
              <w:rPr>
                <w:rFonts w:cs="ＭＳ 明朝" w:hint="eastAsia"/>
              </w:rPr>
              <w:t xml:space="preserve">　大会実行委員会や大会審査員の判断で，特別賞などを授与することもあり得ます。その場合，必ずしも大会成績などを重視した賞でないこともあり得ますが，褒賞にあたっては必ずその受賞理由を述べることにします。</w:t>
            </w:r>
          </w:p>
        </w:tc>
        <w:tc>
          <w:tcPr>
            <w:tcW w:w="2682" w:type="dxa"/>
          </w:tcPr>
          <w:p w14:paraId="3F3D9FAB" w14:textId="77777777" w:rsidR="00CA0716" w:rsidRDefault="00CA0716" w:rsidP="00CA0716">
            <w:pPr>
              <w:rPr>
                <w:rFonts w:cs="Times New Roman"/>
                <w:sz w:val="16"/>
                <w:szCs w:val="16"/>
              </w:rPr>
            </w:pPr>
          </w:p>
        </w:tc>
      </w:tr>
      <w:tr w:rsidR="00CA0716" w14:paraId="3F3D9FB0" w14:textId="77777777">
        <w:tc>
          <w:tcPr>
            <w:tcW w:w="6720" w:type="dxa"/>
            <w:tcBorders>
              <w:bottom w:val="single" w:sz="4" w:space="0" w:color="auto"/>
            </w:tcBorders>
          </w:tcPr>
          <w:p w14:paraId="3F3D9FAD" w14:textId="77777777" w:rsidR="00CA0716" w:rsidRDefault="00CA0716" w:rsidP="00CA0716">
            <w:pPr>
              <w:pStyle w:val="2"/>
              <w:rPr>
                <w:rFonts w:cs="Times New Roman"/>
              </w:rPr>
            </w:pPr>
            <w:bookmarkStart w:id="8" w:name="_Toc58098111"/>
            <w:r>
              <w:t>1.4</w:t>
            </w:r>
            <w:r>
              <w:rPr>
                <w:rFonts w:cs="ＭＳ ゴシック" w:hint="eastAsia"/>
              </w:rPr>
              <w:t xml:space="preserve">　チームと参加制限</w:t>
            </w:r>
            <w:bookmarkEnd w:id="8"/>
          </w:p>
          <w:p w14:paraId="3F3D9FAE" w14:textId="77777777" w:rsidR="00CA0716" w:rsidRDefault="00CA0716" w:rsidP="00CA0716">
            <w:pPr>
              <w:rPr>
                <w:rFonts w:cs="Times New Roman"/>
              </w:rPr>
            </w:pPr>
            <w:r>
              <w:rPr>
                <w:rFonts w:cs="ＭＳ 明朝" w:hint="eastAsia"/>
              </w:rPr>
              <w:t xml:space="preserve">　この大会の予選および本選では，同一の日本の高等学校または高等専門学校の</w:t>
            </w:r>
            <w:r>
              <w:t>3</w:t>
            </w:r>
            <w:r>
              <w:rPr>
                <w:rFonts w:cs="ＭＳ 明朝" w:hint="eastAsia"/>
              </w:rPr>
              <w:t>年までに在学中の生徒からなるチームを単位に，ディベート競技を行うものとします。一つの学校は原則</w:t>
            </w:r>
            <w:r>
              <w:t>1</w:t>
            </w:r>
            <w:r>
              <w:rPr>
                <w:rFonts w:cs="ＭＳ 明朝" w:hint="eastAsia"/>
              </w:rPr>
              <w:t>チーム出場とし，複数のチームが出場することは，</w:t>
            </w:r>
            <w:r>
              <w:t>HEnDA</w:t>
            </w:r>
            <w:r>
              <w:rPr>
                <w:rFonts w:cs="ＭＳ 明朝" w:hint="eastAsia"/>
              </w:rPr>
              <w:t>理事会が事前に認めた（出場校数が奇数となりそうな場合など）特殊な場合に限り認めます。各チームおよびその顧問は，あらかじめ本連盟の</w:t>
            </w:r>
            <w:r w:rsidRPr="004124E8">
              <w:t>Make Friends</w:t>
            </w:r>
            <w:r w:rsidRPr="004124E8">
              <w:rPr>
                <w:rFonts w:cs="ＭＳ 明朝" w:hint="eastAsia"/>
              </w:rPr>
              <w:t>憲章を</w:t>
            </w:r>
            <w:r>
              <w:rPr>
                <w:rFonts w:cs="ＭＳ 明朝" w:hint="eastAsia"/>
              </w:rPr>
              <w:t>理解した上で</w:t>
            </w:r>
            <w:r w:rsidRPr="004124E8">
              <w:rPr>
                <w:rFonts w:cs="ＭＳ 明朝" w:hint="eastAsia"/>
              </w:rPr>
              <w:t>厳守</w:t>
            </w:r>
            <w:r>
              <w:rPr>
                <w:rFonts w:cs="ＭＳ 明朝" w:hint="eastAsia"/>
              </w:rPr>
              <w:t>することが求められます。</w:t>
            </w:r>
          </w:p>
        </w:tc>
        <w:tc>
          <w:tcPr>
            <w:tcW w:w="2682" w:type="dxa"/>
          </w:tcPr>
          <w:p w14:paraId="3F3D9FAF" w14:textId="77777777" w:rsidR="00CA0716" w:rsidRDefault="00CA0716" w:rsidP="00CA0716">
            <w:pPr>
              <w:rPr>
                <w:rFonts w:cs="Times New Roman"/>
                <w:sz w:val="16"/>
                <w:szCs w:val="16"/>
              </w:rPr>
            </w:pPr>
          </w:p>
        </w:tc>
      </w:tr>
      <w:tr w:rsidR="00CA0716" w14:paraId="3F3D9FBD" w14:textId="77777777">
        <w:tc>
          <w:tcPr>
            <w:tcW w:w="6720" w:type="dxa"/>
            <w:tcBorders>
              <w:top w:val="single" w:sz="4" w:space="0" w:color="auto"/>
              <w:left w:val="single" w:sz="4" w:space="0" w:color="auto"/>
              <w:bottom w:val="single" w:sz="4" w:space="0" w:color="auto"/>
              <w:right w:val="single" w:sz="4" w:space="0" w:color="auto"/>
            </w:tcBorders>
          </w:tcPr>
          <w:p w14:paraId="3F3D9FB1" w14:textId="77777777" w:rsidR="00CA0716" w:rsidRDefault="00CA0716" w:rsidP="00CA0716">
            <w:pPr>
              <w:pStyle w:val="msgothic"/>
              <w:rPr>
                <w:rFonts w:cs="Times New Roman"/>
              </w:rPr>
            </w:pPr>
            <w:r>
              <w:t>1.4.1</w:t>
            </w:r>
            <w:r>
              <w:rPr>
                <w:rFonts w:cs="ＭＳ ゴシック" w:hint="eastAsia"/>
              </w:rPr>
              <w:t xml:space="preserve">　チームの構成とその制限</w:t>
            </w:r>
          </w:p>
          <w:p w14:paraId="3F3D9FB2" w14:textId="77777777" w:rsidR="00CA0716" w:rsidRDefault="00CA0716" w:rsidP="00CA0716">
            <w:pPr>
              <w:ind w:firstLineChars="100" w:firstLine="210"/>
              <w:rPr>
                <w:rFonts w:cs="Times New Roman"/>
              </w:rPr>
            </w:pPr>
            <w:r>
              <w:rPr>
                <w:rFonts w:cs="ＭＳ 明朝" w:hint="eastAsia"/>
              </w:rPr>
              <w:t>一つのチームには</w:t>
            </w:r>
            <w:r>
              <w:t>4</w:t>
            </w:r>
            <w:r>
              <w:rPr>
                <w:rFonts w:cs="ＭＳ 明朝" w:hint="eastAsia"/>
              </w:rPr>
              <w:t>名以上</w:t>
            </w:r>
            <w:r>
              <w:t>6</w:t>
            </w:r>
            <w:r>
              <w:rPr>
                <w:rFonts w:cs="ＭＳ 明朝" w:hint="eastAsia"/>
              </w:rPr>
              <w:t>名まで登録可能とします。</w:t>
            </w:r>
            <w:r>
              <w:t>3</w:t>
            </w:r>
            <w:r>
              <w:rPr>
                <w:rFonts w:cs="ＭＳ 明朝" w:hint="eastAsia"/>
              </w:rPr>
              <w:t>名以下でのチーム登録は認められません（登録時点でのメンバーの当日病欠など，不可避の事故的な理由がある場合に限り，大会主催者は</w:t>
            </w:r>
            <w:r>
              <w:t>3</w:t>
            </w:r>
            <w:r>
              <w:rPr>
                <w:rFonts w:cs="ＭＳ 明朝" w:hint="eastAsia"/>
              </w:rPr>
              <w:t>名でのチーム登録をごく例外的に許可することもありえます）。</w:t>
            </w:r>
          </w:p>
          <w:p w14:paraId="3F3D9FB3" w14:textId="77777777" w:rsidR="00CA0716" w:rsidRDefault="00CA0716" w:rsidP="00CA0716">
            <w:pPr>
              <w:ind w:firstLineChars="100" w:firstLine="210"/>
              <w:rPr>
                <w:rFonts w:cs="Times New Roman"/>
              </w:rPr>
            </w:pPr>
            <w:r>
              <w:rPr>
                <w:rFonts w:cs="ＭＳ 明朝" w:hint="eastAsia"/>
              </w:rPr>
              <w:t>各チームに登録できるメンバーには以下の制限があります。</w:t>
            </w:r>
          </w:p>
          <w:p w14:paraId="3F3D9FB4" w14:textId="77777777" w:rsidR="00CA0716" w:rsidRDefault="00CA0716" w:rsidP="00CA0716">
            <w:pPr>
              <w:rPr>
                <w:rFonts w:cs="Times New Roman"/>
              </w:rPr>
            </w:pPr>
            <w:r>
              <w:rPr>
                <w:rFonts w:cs="ＭＳ 明朝" w:hint="eastAsia"/>
              </w:rPr>
              <w:lastRenderedPageBreak/>
              <w:t xml:space="preserve">・英語のネイティブ・スピーカーの生徒の参加は禁止されます。　</w:t>
            </w:r>
          </w:p>
          <w:p w14:paraId="3F3D9FB5" w14:textId="7A1C6C47" w:rsidR="00CA0716" w:rsidRDefault="00CA0716" w:rsidP="00CA0716">
            <w:pPr>
              <w:ind w:firstLineChars="100" w:firstLine="210"/>
              <w:rPr>
                <w:rFonts w:cs="Times New Roman"/>
              </w:rPr>
            </w:pPr>
            <w:r>
              <w:rPr>
                <w:rFonts w:cs="ＭＳ 明朝" w:hint="eastAsia"/>
              </w:rPr>
              <w:t>・以下の条件に該当する生徒は，チームに</w:t>
            </w:r>
            <w:r w:rsidRPr="00357166">
              <w:rPr>
                <w:u w:val="single"/>
              </w:rPr>
              <w:t>2</w:t>
            </w:r>
            <w:r w:rsidRPr="00357166">
              <w:rPr>
                <w:rFonts w:cs="ＭＳ 明朝" w:hint="eastAsia"/>
                <w:u w:val="single"/>
              </w:rPr>
              <w:t>名まで登録</w:t>
            </w:r>
            <w:r>
              <w:rPr>
                <w:rFonts w:cs="ＭＳ 明朝" w:hint="eastAsia"/>
              </w:rPr>
              <w:t>ができます。</w:t>
            </w:r>
          </w:p>
          <w:p w14:paraId="3F3D9FB6" w14:textId="77777777" w:rsidR="00CA0716" w:rsidRPr="003F1576" w:rsidRDefault="00CA0716" w:rsidP="00CA0716">
            <w:pPr>
              <w:ind w:leftChars="100" w:left="210"/>
              <w:rPr>
                <w:rFonts w:cs="Times New Roman"/>
              </w:rPr>
            </w:pPr>
            <w:r>
              <w:t>(1)</w:t>
            </w:r>
            <w:r>
              <w:rPr>
                <w:rFonts w:cs="ＭＳ 明朝" w:hint="eastAsia"/>
              </w:rPr>
              <w:t>英語を第</w:t>
            </w:r>
            <w:r>
              <w:t>1</w:t>
            </w:r>
            <w:r>
              <w:rPr>
                <w:rFonts w:cs="ＭＳ 明朝" w:hint="eastAsia"/>
              </w:rPr>
              <w:t>言語とする国で</w:t>
            </w:r>
            <w:r>
              <w:t>12</w:t>
            </w:r>
            <w:r>
              <w:rPr>
                <w:rFonts w:cs="ＭＳ 明朝" w:hint="eastAsia"/>
              </w:rPr>
              <w:t>ヶ月以上滞在経験のある生徒</w:t>
            </w:r>
            <w:r w:rsidRPr="003F1576">
              <w:rPr>
                <w:rFonts w:cs="ＭＳ 明朝" w:hint="eastAsia"/>
              </w:rPr>
              <w:t>（就学前の滞在は不問）</w:t>
            </w:r>
          </w:p>
          <w:p w14:paraId="3F3D9FB7" w14:textId="77777777" w:rsidR="00CA0716" w:rsidRPr="003F1576" w:rsidRDefault="00CA0716" w:rsidP="00CA0716">
            <w:pPr>
              <w:ind w:leftChars="100" w:left="210"/>
              <w:rPr>
                <w:rFonts w:cs="Times New Roman"/>
              </w:rPr>
            </w:pPr>
            <w:r>
              <w:t>(2)</w:t>
            </w:r>
            <w:r>
              <w:rPr>
                <w:rFonts w:cs="ＭＳ 明朝" w:hint="eastAsia"/>
              </w:rPr>
              <w:t>英語を第</w:t>
            </w:r>
            <w:r>
              <w:t>2</w:t>
            </w:r>
            <w:r>
              <w:rPr>
                <w:rFonts w:cs="ＭＳ 明朝" w:hint="eastAsia"/>
              </w:rPr>
              <w:t>言語とする国の出身である生徒</w:t>
            </w:r>
            <w:r w:rsidRPr="003F1576">
              <w:rPr>
                <w:rFonts w:cs="ＭＳ 明朝" w:hint="eastAsia"/>
              </w:rPr>
              <w:t>（就学前の滞在は不問）</w:t>
            </w:r>
          </w:p>
          <w:p w14:paraId="3F3D9FB8" w14:textId="77777777" w:rsidR="00CA0716" w:rsidRDefault="00CA0716" w:rsidP="00CA0716">
            <w:pPr>
              <w:ind w:leftChars="100" w:left="210"/>
              <w:rPr>
                <w:rFonts w:cs="Times New Roman"/>
              </w:rPr>
            </w:pPr>
            <w:r>
              <w:t>(3)</w:t>
            </w:r>
            <w:r>
              <w:rPr>
                <w:rFonts w:cs="ＭＳ 明朝" w:hint="eastAsia"/>
              </w:rPr>
              <w:t>家庭で常用的に英語を使っている生徒</w:t>
            </w:r>
          </w:p>
          <w:p w14:paraId="3F3D9FB9" w14:textId="77777777" w:rsidR="00CA0716" w:rsidRPr="004124E8" w:rsidRDefault="00CA0716" w:rsidP="00CA0716">
            <w:pPr>
              <w:ind w:firstLineChars="100" w:firstLine="210"/>
              <w:rPr>
                <w:rFonts w:cs="Times New Roman"/>
              </w:rPr>
            </w:pPr>
          </w:p>
        </w:tc>
        <w:tc>
          <w:tcPr>
            <w:tcW w:w="2682" w:type="dxa"/>
            <w:tcBorders>
              <w:left w:val="single" w:sz="4" w:space="0" w:color="auto"/>
            </w:tcBorders>
          </w:tcPr>
          <w:p w14:paraId="4D274750" w14:textId="77777777" w:rsidR="00B80B60" w:rsidRDefault="00B80B60" w:rsidP="00B80B60">
            <w:pPr>
              <w:rPr>
                <w:sz w:val="16"/>
                <w:szCs w:val="16"/>
              </w:rPr>
            </w:pPr>
            <w:r>
              <w:rPr>
                <w:rFonts w:hint="eastAsia"/>
                <w:sz w:val="16"/>
                <w:szCs w:val="16"/>
              </w:rPr>
              <w:lastRenderedPageBreak/>
              <w:t>2020</w:t>
            </w:r>
            <w:r>
              <w:rPr>
                <w:rFonts w:hint="eastAsia"/>
                <w:sz w:val="16"/>
                <w:szCs w:val="16"/>
              </w:rPr>
              <w:t>年変更：登録メンバーからどの</w:t>
            </w:r>
            <w:r>
              <w:rPr>
                <w:rFonts w:hint="eastAsia"/>
                <w:sz w:val="16"/>
                <w:szCs w:val="16"/>
              </w:rPr>
              <w:t>4</w:t>
            </w:r>
            <w:r>
              <w:rPr>
                <w:rFonts w:hint="eastAsia"/>
                <w:sz w:val="16"/>
                <w:szCs w:val="16"/>
              </w:rPr>
              <w:t>人が出場メンバーになるかについての制限はなくなりました。</w:t>
            </w:r>
          </w:p>
          <w:p w14:paraId="3F3D9FBA" w14:textId="66F481DF" w:rsidR="00CA0716" w:rsidRDefault="00CA0716" w:rsidP="00B80B60">
            <w:pPr>
              <w:ind w:firstLineChars="100" w:firstLine="160"/>
              <w:rPr>
                <w:rFonts w:cs="Times New Roman"/>
                <w:sz w:val="16"/>
                <w:szCs w:val="16"/>
              </w:rPr>
            </w:pPr>
            <w:r>
              <w:rPr>
                <w:sz w:val="16"/>
                <w:szCs w:val="16"/>
              </w:rPr>
              <w:t>3</w:t>
            </w:r>
            <w:r>
              <w:rPr>
                <w:rFonts w:cs="ＭＳ 明朝" w:hint="eastAsia"/>
                <w:sz w:val="16"/>
                <w:szCs w:val="16"/>
              </w:rPr>
              <w:t>名での登録は原則として認められません。</w:t>
            </w:r>
          </w:p>
          <w:p w14:paraId="3F3D9FBB" w14:textId="77777777" w:rsidR="00CA0716" w:rsidRDefault="00CA0716" w:rsidP="00CA0716">
            <w:pPr>
              <w:ind w:firstLineChars="100" w:firstLine="160"/>
              <w:rPr>
                <w:rFonts w:cs="Times New Roman"/>
                <w:sz w:val="16"/>
                <w:szCs w:val="16"/>
              </w:rPr>
            </w:pPr>
            <w:r>
              <w:rPr>
                <w:rFonts w:cs="ＭＳ 明朝" w:hint="eastAsia"/>
                <w:sz w:val="16"/>
                <w:szCs w:val="16"/>
              </w:rPr>
              <w:t>留学生であっても，英語圏からの留学生でないならネイティブ・スピーカー扱いとする必要はありませ</w:t>
            </w:r>
            <w:r>
              <w:rPr>
                <w:rFonts w:cs="ＭＳ 明朝" w:hint="eastAsia"/>
                <w:sz w:val="16"/>
                <w:szCs w:val="16"/>
              </w:rPr>
              <w:lastRenderedPageBreak/>
              <w:t>ん。</w:t>
            </w:r>
          </w:p>
          <w:p w14:paraId="3F3D9FBC" w14:textId="77777777" w:rsidR="00CA0716" w:rsidRDefault="00CA0716" w:rsidP="00CA0716">
            <w:pPr>
              <w:rPr>
                <w:rFonts w:cs="Times New Roman"/>
                <w:sz w:val="16"/>
                <w:szCs w:val="16"/>
              </w:rPr>
            </w:pPr>
            <w:r>
              <w:rPr>
                <w:rFonts w:cs="ＭＳ 明朝" w:hint="eastAsia"/>
                <w:sz w:val="16"/>
                <w:szCs w:val="16"/>
              </w:rPr>
              <w:t xml:space="preserve">　なお原則としては，自己申告となりますが，明らかに英語がネイティブに近い人が複数いるなどのクレームは，他校やジャッジから舞い込みがちです。そうしたチームが勝った場合には，大会の公平性が疑われることになりますので，やむをえず大会中に精査することもありえます。どうか各チームとも，疑念の余地のないようにフェアーにチーム編成をお願いすることになります。</w:t>
            </w:r>
          </w:p>
        </w:tc>
      </w:tr>
      <w:tr w:rsidR="00CA0716" w14:paraId="3F3D9FCA" w14:textId="77777777">
        <w:tc>
          <w:tcPr>
            <w:tcW w:w="6720" w:type="dxa"/>
            <w:tcBorders>
              <w:top w:val="single" w:sz="4" w:space="0" w:color="auto"/>
              <w:left w:val="single" w:sz="4" w:space="0" w:color="auto"/>
              <w:bottom w:val="single" w:sz="4" w:space="0" w:color="auto"/>
              <w:right w:val="single" w:sz="4" w:space="0" w:color="auto"/>
            </w:tcBorders>
          </w:tcPr>
          <w:p w14:paraId="3F3D9FBE" w14:textId="77777777" w:rsidR="00CA0716" w:rsidRDefault="00CA0716" w:rsidP="00CA0716">
            <w:pPr>
              <w:pStyle w:val="msgothic"/>
              <w:rPr>
                <w:rFonts w:cs="Times New Roman"/>
              </w:rPr>
            </w:pPr>
            <w:r>
              <w:lastRenderedPageBreak/>
              <w:t>1.4.2</w:t>
            </w:r>
            <w:r>
              <w:rPr>
                <w:rFonts w:cs="ＭＳ ゴシック" w:hint="eastAsia"/>
              </w:rPr>
              <w:t xml:space="preserve">　チームの試合出場メンバーとその制限</w:t>
            </w:r>
          </w:p>
          <w:p w14:paraId="3F3D9FBF" w14:textId="77777777" w:rsidR="00CA0716" w:rsidRDefault="00CA0716" w:rsidP="00CA0716">
            <w:pPr>
              <w:ind w:firstLineChars="100" w:firstLine="210"/>
              <w:rPr>
                <w:rFonts w:cs="Times New Roman"/>
              </w:rPr>
            </w:pPr>
            <w:r>
              <w:rPr>
                <w:rFonts w:cs="ＭＳ 明朝" w:hint="eastAsia"/>
              </w:rPr>
              <w:t>各試合への出場は登録メンバーのうち，</w:t>
            </w:r>
            <w:r w:rsidRPr="00357166">
              <w:rPr>
                <w:u w:val="single"/>
              </w:rPr>
              <w:t xml:space="preserve"> 4</w:t>
            </w:r>
            <w:r w:rsidRPr="00357166">
              <w:rPr>
                <w:rFonts w:cs="ＭＳ 明朝" w:hint="eastAsia"/>
                <w:u w:val="single"/>
              </w:rPr>
              <w:t>人</w:t>
            </w:r>
            <w:r>
              <w:rPr>
                <w:rFonts w:cs="ＭＳ 明朝" w:hint="eastAsia"/>
              </w:rPr>
              <w:t>とします（ただし，病欠のばあいなど特例として登録</w:t>
            </w:r>
            <w:r w:rsidRPr="00F04278">
              <w:rPr>
                <w:rFonts w:cs="ＭＳ 明朝" w:hint="eastAsia"/>
              </w:rPr>
              <w:t>メンバーが</w:t>
            </w:r>
            <w:r>
              <w:t>3</w:t>
            </w:r>
            <w:r w:rsidRPr="00F04278">
              <w:rPr>
                <w:rFonts w:cs="ＭＳ 明朝" w:hint="eastAsia"/>
              </w:rPr>
              <w:t>名しかいない場合にのみ</w:t>
            </w:r>
            <w:r>
              <w:t>3</w:t>
            </w:r>
            <w:r>
              <w:rPr>
                <w:rFonts w:cs="ＭＳ 明朝" w:hint="eastAsia"/>
              </w:rPr>
              <w:t>人での出場が認められます）。</w:t>
            </w:r>
          </w:p>
          <w:p w14:paraId="3F3D9FC0" w14:textId="77777777" w:rsidR="00CA0716" w:rsidRDefault="00CA0716" w:rsidP="00CA0716">
            <w:pPr>
              <w:ind w:firstLineChars="100" w:firstLine="210"/>
              <w:rPr>
                <w:rFonts w:cs="Times New Roman"/>
              </w:rPr>
            </w:pPr>
            <w:r>
              <w:rPr>
                <w:rFonts w:cs="ＭＳ 明朝" w:hint="eastAsia"/>
              </w:rPr>
              <w:t>試合ごとにメンバーを入れ替えることは許されています。が，試合</w:t>
            </w:r>
            <w:r>
              <w:rPr>
                <w:rFonts w:cs="ＭＳ 明朝" w:hint="eastAsia"/>
                <w:u w:val="single"/>
              </w:rPr>
              <w:t>開始後</w:t>
            </w:r>
            <w:r>
              <w:rPr>
                <w:rFonts w:cs="ＭＳ 明朝" w:hint="eastAsia"/>
              </w:rPr>
              <w:t>に補欠メンバーが途中で入れ替わることは許されません。</w:t>
            </w:r>
          </w:p>
          <w:p w14:paraId="3F3D9FC5" w14:textId="77777777" w:rsidR="00CA0716" w:rsidRPr="004124E8" w:rsidRDefault="00CA0716" w:rsidP="00B80B60">
            <w:pPr>
              <w:rPr>
                <w:rFonts w:cs="Times New Roman" w:hint="eastAsia"/>
              </w:rPr>
            </w:pPr>
          </w:p>
        </w:tc>
        <w:tc>
          <w:tcPr>
            <w:tcW w:w="2682" w:type="dxa"/>
            <w:tcBorders>
              <w:left w:val="single" w:sz="4" w:space="0" w:color="auto"/>
            </w:tcBorders>
          </w:tcPr>
          <w:p w14:paraId="664D2C0A" w14:textId="77777777" w:rsidR="00B80B60" w:rsidRDefault="00B80B60" w:rsidP="00B80B60">
            <w:pPr>
              <w:rPr>
                <w:sz w:val="16"/>
                <w:szCs w:val="16"/>
              </w:rPr>
            </w:pPr>
            <w:r>
              <w:rPr>
                <w:rFonts w:hint="eastAsia"/>
                <w:sz w:val="16"/>
                <w:szCs w:val="16"/>
              </w:rPr>
              <w:t>2020</w:t>
            </w:r>
            <w:r>
              <w:rPr>
                <w:rFonts w:hint="eastAsia"/>
                <w:sz w:val="16"/>
                <w:szCs w:val="16"/>
              </w:rPr>
              <w:t>年変更：登録メンバーからどの</w:t>
            </w:r>
            <w:r>
              <w:rPr>
                <w:rFonts w:hint="eastAsia"/>
                <w:sz w:val="16"/>
                <w:szCs w:val="16"/>
              </w:rPr>
              <w:t>4</w:t>
            </w:r>
            <w:r>
              <w:rPr>
                <w:rFonts w:hint="eastAsia"/>
                <w:sz w:val="16"/>
                <w:szCs w:val="16"/>
              </w:rPr>
              <w:t>人が出場メンバーになるかについての制限はなくなりました。</w:t>
            </w:r>
          </w:p>
          <w:p w14:paraId="3F3D9FC9" w14:textId="77777777" w:rsidR="00CA0716" w:rsidRPr="00167FEE" w:rsidRDefault="00CA0716" w:rsidP="00CB6ED2">
            <w:pPr>
              <w:rPr>
                <w:rFonts w:cs="Times New Roman"/>
                <w:sz w:val="16"/>
                <w:szCs w:val="16"/>
              </w:rPr>
            </w:pPr>
          </w:p>
        </w:tc>
      </w:tr>
      <w:tr w:rsidR="00CA0716" w14:paraId="3F3D9FCE" w14:textId="77777777">
        <w:tc>
          <w:tcPr>
            <w:tcW w:w="6720" w:type="dxa"/>
            <w:tcBorders>
              <w:top w:val="single" w:sz="4" w:space="0" w:color="auto"/>
              <w:bottom w:val="single" w:sz="4" w:space="0" w:color="auto"/>
            </w:tcBorders>
          </w:tcPr>
          <w:p w14:paraId="3F3D9FCB" w14:textId="77777777" w:rsidR="00CA0716" w:rsidRDefault="00CA0716" w:rsidP="00CA0716">
            <w:pPr>
              <w:pStyle w:val="msgothic"/>
              <w:rPr>
                <w:rFonts w:cs="Times New Roman"/>
              </w:rPr>
            </w:pPr>
            <w:r>
              <w:t>1.4.3</w:t>
            </w:r>
            <w:r>
              <w:rPr>
                <w:rFonts w:cs="ＭＳ ゴシック" w:hint="eastAsia"/>
              </w:rPr>
              <w:t xml:space="preserve">　チーム・メンバー登録の変更の禁止</w:t>
            </w:r>
          </w:p>
          <w:p w14:paraId="3F3D9FCC" w14:textId="005E3439" w:rsidR="00CA0716" w:rsidRDefault="00CA0716" w:rsidP="00CA0716">
            <w:pPr>
              <w:rPr>
                <w:rFonts w:cs="Times New Roman"/>
              </w:rPr>
            </w:pPr>
            <w:r>
              <w:rPr>
                <w:rFonts w:cs="ＭＳ 明朝" w:hint="eastAsia"/>
              </w:rPr>
              <w:t xml:space="preserve">　原則として，大会参加チームが確定した後の登録メンバー変更は一切禁止されます。また例外的に，複数チームが出場している学校も，チーム間の</w:t>
            </w:r>
            <w:r w:rsidR="00CB6ED2">
              <w:rPr>
                <w:rFonts w:cs="ＭＳ 明朝" w:hint="eastAsia"/>
              </w:rPr>
              <w:t>メンバー</w:t>
            </w:r>
            <w:r>
              <w:rPr>
                <w:rFonts w:cs="ＭＳ 明朝" w:hint="eastAsia"/>
              </w:rPr>
              <w:t>移動も禁止します。</w:t>
            </w:r>
          </w:p>
        </w:tc>
        <w:tc>
          <w:tcPr>
            <w:tcW w:w="2682" w:type="dxa"/>
          </w:tcPr>
          <w:p w14:paraId="3F3D9FCD" w14:textId="77777777" w:rsidR="00CA0716" w:rsidRDefault="00CA0716" w:rsidP="00CA0716">
            <w:pPr>
              <w:rPr>
                <w:rFonts w:cs="Times New Roman"/>
                <w:sz w:val="16"/>
                <w:szCs w:val="16"/>
              </w:rPr>
            </w:pPr>
            <w:r>
              <w:rPr>
                <w:rFonts w:cs="ＭＳ 明朝" w:hint="eastAsia"/>
                <w:sz w:val="16"/>
                <w:szCs w:val="16"/>
              </w:rPr>
              <w:t>＊大会開始後は，たとえ同じ学校の生徒であろうとも，別のメンバーをチームに合流させるなどのことは一切禁止されます。</w:t>
            </w:r>
          </w:p>
        </w:tc>
      </w:tr>
      <w:tr w:rsidR="00CA0716" w14:paraId="3F3D9FD3" w14:textId="77777777">
        <w:tc>
          <w:tcPr>
            <w:tcW w:w="6720" w:type="dxa"/>
            <w:tcBorders>
              <w:top w:val="single" w:sz="4" w:space="0" w:color="auto"/>
              <w:left w:val="single" w:sz="4" w:space="0" w:color="auto"/>
              <w:bottom w:val="single" w:sz="4" w:space="0" w:color="auto"/>
              <w:right w:val="single" w:sz="4" w:space="0" w:color="auto"/>
            </w:tcBorders>
          </w:tcPr>
          <w:p w14:paraId="3F3D9FCF" w14:textId="77777777" w:rsidR="00CA0716" w:rsidRDefault="00CA0716" w:rsidP="00CA0716">
            <w:pPr>
              <w:pStyle w:val="msgothic"/>
              <w:rPr>
                <w:rFonts w:cs="Times New Roman"/>
              </w:rPr>
            </w:pPr>
            <w:r>
              <w:t>1.4.4</w:t>
            </w:r>
            <w:r>
              <w:rPr>
                <w:rFonts w:cs="ＭＳ ゴシック" w:hint="eastAsia"/>
              </w:rPr>
              <w:t xml:space="preserve">　運営への非協力や参加資格を偽ったことへの罰則</w:t>
            </w:r>
          </w:p>
          <w:p w14:paraId="3F3D9FD0" w14:textId="77777777" w:rsidR="00CA0716" w:rsidRDefault="00CA0716" w:rsidP="00CA0716">
            <w:pPr>
              <w:rPr>
                <w:rFonts w:cs="Times New Roman"/>
              </w:rPr>
            </w:pPr>
            <w:r>
              <w:rPr>
                <w:rFonts w:cs="ＭＳ 明朝" w:hint="eastAsia"/>
              </w:rPr>
              <w:t xml:space="preserve">　チームとその監督者（およびその帯同ジャッジ）は，大会主催者の指示に従うことが義務づけられます。もしチームやその監督者（およびその帯同ジャッジ）が指示に違反したり，</w:t>
            </w:r>
            <w:r>
              <w:t>1.4.1</w:t>
            </w:r>
            <w:r>
              <w:rPr>
                <w:rFonts w:cs="ＭＳ 明朝" w:hint="eastAsia"/>
              </w:rPr>
              <w:t>から</w:t>
            </w:r>
            <w:r>
              <w:t>1.4.3</w:t>
            </w:r>
            <w:r>
              <w:rPr>
                <w:rFonts w:cs="ＭＳ 明朝" w:hint="eastAsia"/>
              </w:rPr>
              <w:t>の規定に違反したりしたことが大会中に判明した場合にはペナルティが科されます。もしそれらの違反が悪質であると判断された場合，例えば意図的に指示に従わなかったり情報を偽ったりした場合，そのチームの行った試合はすべて不戦敗とし，以降の試合をすべて放棄させるとともに，予選通過資格も剥奪するものとします。また大会後に判明した場合も，賞を剥奪，賞品の返還等を求めることになります。</w:t>
            </w:r>
          </w:p>
        </w:tc>
        <w:tc>
          <w:tcPr>
            <w:tcW w:w="2682" w:type="dxa"/>
            <w:tcBorders>
              <w:left w:val="single" w:sz="4" w:space="0" w:color="auto"/>
            </w:tcBorders>
          </w:tcPr>
          <w:p w14:paraId="3F3D9FD1" w14:textId="77777777" w:rsidR="00CA0716" w:rsidRDefault="00CA0716" w:rsidP="00CA0716">
            <w:pPr>
              <w:rPr>
                <w:rFonts w:cs="Times New Roman"/>
                <w:b/>
                <w:bCs/>
                <w:sz w:val="16"/>
                <w:szCs w:val="16"/>
              </w:rPr>
            </w:pPr>
          </w:p>
          <w:p w14:paraId="3F3D9FD2" w14:textId="77777777" w:rsidR="00CA0716" w:rsidRDefault="00CA0716" w:rsidP="00CA0716">
            <w:pPr>
              <w:rPr>
                <w:rFonts w:cs="Times New Roman"/>
                <w:sz w:val="16"/>
                <w:szCs w:val="16"/>
              </w:rPr>
            </w:pPr>
          </w:p>
        </w:tc>
      </w:tr>
      <w:tr w:rsidR="00CA0716" w14:paraId="3F3D9FD6" w14:textId="77777777">
        <w:tc>
          <w:tcPr>
            <w:tcW w:w="6720" w:type="dxa"/>
            <w:tcBorders>
              <w:top w:val="single" w:sz="4" w:space="0" w:color="auto"/>
            </w:tcBorders>
          </w:tcPr>
          <w:p w14:paraId="3F3D9FD4" w14:textId="77777777" w:rsidR="00CA0716" w:rsidRDefault="00CA0716" w:rsidP="00CA0716">
            <w:pPr>
              <w:pStyle w:val="msgothic"/>
              <w:rPr>
                <w:rFonts w:cs="Times New Roman"/>
              </w:rPr>
            </w:pPr>
          </w:p>
        </w:tc>
        <w:tc>
          <w:tcPr>
            <w:tcW w:w="2682" w:type="dxa"/>
            <w:tcBorders>
              <w:left w:val="nil"/>
            </w:tcBorders>
          </w:tcPr>
          <w:p w14:paraId="3F3D9FD5" w14:textId="77777777" w:rsidR="00CA0716" w:rsidRDefault="00CA0716" w:rsidP="00CA0716">
            <w:pPr>
              <w:rPr>
                <w:rFonts w:cs="Times New Roman"/>
                <w:sz w:val="16"/>
                <w:szCs w:val="16"/>
              </w:rPr>
            </w:pPr>
          </w:p>
        </w:tc>
      </w:tr>
      <w:tr w:rsidR="00CA0716" w14:paraId="3F3D9FDB" w14:textId="77777777">
        <w:tc>
          <w:tcPr>
            <w:tcW w:w="6720" w:type="dxa"/>
          </w:tcPr>
          <w:p w14:paraId="3F3D9FD7" w14:textId="77777777" w:rsidR="00CA0716" w:rsidRDefault="00CA0716" w:rsidP="00CA0716">
            <w:pPr>
              <w:pStyle w:val="1"/>
              <w:rPr>
                <w:rFonts w:cs="Times New Roman"/>
              </w:rPr>
            </w:pPr>
            <w:bookmarkStart w:id="9" w:name="_Toc151917971"/>
            <w:bookmarkStart w:id="10" w:name="_Toc58098112"/>
            <w:r>
              <w:lastRenderedPageBreak/>
              <w:t xml:space="preserve">2. </w:t>
            </w:r>
            <w:r>
              <w:rPr>
                <w:rFonts w:cs="ＭＳ ゴシック" w:hint="eastAsia"/>
              </w:rPr>
              <w:t>試合</w:t>
            </w:r>
            <w:bookmarkEnd w:id="9"/>
            <w:bookmarkEnd w:id="10"/>
          </w:p>
          <w:p w14:paraId="3F3D9FD8" w14:textId="77777777" w:rsidR="00CA0716" w:rsidRDefault="00CA0716" w:rsidP="00CA0716">
            <w:pPr>
              <w:rPr>
                <w:rFonts w:cs="Times New Roman"/>
              </w:rPr>
            </w:pPr>
            <w:r>
              <w:rPr>
                <w:rFonts w:cs="ＭＳ 明朝" w:hint="eastAsia"/>
              </w:rPr>
              <w:t xml:space="preserve">　本選および予選の各試合は，事前に定められた論題をめぐり，以下に定めるフォーマットに従い進めることとします。</w:t>
            </w:r>
          </w:p>
          <w:p w14:paraId="3F3D9FD9" w14:textId="77777777" w:rsidR="00CA0716" w:rsidRDefault="00CA0716" w:rsidP="00CA0716">
            <w:pPr>
              <w:rPr>
                <w:rFonts w:cs="Times New Roman"/>
              </w:rPr>
            </w:pPr>
          </w:p>
        </w:tc>
        <w:tc>
          <w:tcPr>
            <w:tcW w:w="2682" w:type="dxa"/>
          </w:tcPr>
          <w:p w14:paraId="3F3D9FDA" w14:textId="77777777" w:rsidR="00CA0716" w:rsidRDefault="00CA0716" w:rsidP="00CA0716">
            <w:pPr>
              <w:rPr>
                <w:rFonts w:cs="Times New Roman"/>
                <w:sz w:val="16"/>
                <w:szCs w:val="16"/>
              </w:rPr>
            </w:pPr>
            <w:r>
              <w:rPr>
                <w:rFonts w:cs="ＭＳ 明朝" w:hint="eastAsia"/>
                <w:sz w:val="16"/>
                <w:szCs w:val="16"/>
              </w:rPr>
              <w:t>＊事前に配布される，論題定義についての資料を必ず参照して下さい。</w:t>
            </w:r>
          </w:p>
        </w:tc>
      </w:tr>
      <w:tr w:rsidR="00CA0716" w14:paraId="3F3DA01B" w14:textId="77777777">
        <w:tc>
          <w:tcPr>
            <w:tcW w:w="6720" w:type="dxa"/>
          </w:tcPr>
          <w:p w14:paraId="3F3D9FDC" w14:textId="77777777" w:rsidR="00CA0716" w:rsidRDefault="00CA0716" w:rsidP="00CA0716">
            <w:pPr>
              <w:pStyle w:val="2"/>
              <w:rPr>
                <w:rFonts w:cs="Times New Roman"/>
              </w:rPr>
            </w:pPr>
            <w:bookmarkStart w:id="11" w:name="_Toc151917972"/>
            <w:bookmarkStart w:id="12" w:name="_Toc58098113"/>
            <w:r>
              <w:t>2.1</w:t>
            </w:r>
            <w:r>
              <w:rPr>
                <w:rFonts w:cs="ＭＳ ゴシック" w:hint="eastAsia"/>
              </w:rPr>
              <w:t xml:space="preserve">　スピーチ</w:t>
            </w:r>
            <w:bookmarkEnd w:id="11"/>
            <w:bookmarkEnd w:id="12"/>
          </w:p>
          <w:p w14:paraId="3F3D9FDD" w14:textId="77777777" w:rsidR="00CA0716" w:rsidRDefault="00CA0716" w:rsidP="00CA0716">
            <w:pPr>
              <w:ind w:firstLineChars="100" w:firstLine="210"/>
              <w:rPr>
                <w:rFonts w:cs="Times New Roman"/>
              </w:rPr>
            </w:pPr>
            <w:r>
              <w:rPr>
                <w:rFonts w:cs="ＭＳ 明朝" w:hint="eastAsia"/>
              </w:rPr>
              <w:t>各試合では，大会の論題について，以下の</w:t>
            </w:r>
            <w:r>
              <w:t>12</w:t>
            </w:r>
            <w:r>
              <w:rPr>
                <w:rFonts w:cs="ＭＳ 明朝" w:hint="eastAsia"/>
              </w:rPr>
              <w:t>のスピーチを順に行うものとします。各チームの選手は，以下に指針を定めるそれぞれのスピーチの役割に沿い，できるだけ議論をかみ合わせ，分かりやすくスピーチするよう努力することとします。</w:t>
            </w:r>
          </w:p>
          <w:tbl>
            <w:tblPr>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3"/>
              <w:gridCol w:w="1026"/>
            </w:tblGrid>
            <w:tr w:rsidR="00CA0716" w14:paraId="3F3D9FE0" w14:textId="77777777">
              <w:trPr>
                <w:trHeight w:val="171"/>
                <w:jc w:val="center"/>
              </w:trPr>
              <w:tc>
                <w:tcPr>
                  <w:tcW w:w="4783" w:type="dxa"/>
                  <w:tcBorders>
                    <w:top w:val="single" w:sz="12" w:space="0" w:color="auto"/>
                    <w:left w:val="single" w:sz="12" w:space="0" w:color="auto"/>
                    <w:bottom w:val="single" w:sz="12" w:space="0" w:color="auto"/>
                    <w:right w:val="single" w:sz="12" w:space="0" w:color="auto"/>
                  </w:tcBorders>
                  <w:vAlign w:val="center"/>
                </w:tcPr>
                <w:p w14:paraId="3F3D9FDE" w14:textId="77777777" w:rsidR="00CA0716" w:rsidRDefault="00CA0716" w:rsidP="00CA0716">
                  <w:pPr>
                    <w:jc w:val="center"/>
                    <w:rPr>
                      <w:rFonts w:cs="Times New Roman"/>
                    </w:rPr>
                  </w:pPr>
                  <w:r>
                    <w:rPr>
                      <w:rFonts w:cs="ＭＳ 明朝" w:hint="eastAsia"/>
                    </w:rPr>
                    <w:t>スピーチ</w:t>
                  </w:r>
                </w:p>
              </w:tc>
              <w:tc>
                <w:tcPr>
                  <w:tcW w:w="1026" w:type="dxa"/>
                  <w:tcBorders>
                    <w:top w:val="single" w:sz="12" w:space="0" w:color="auto"/>
                    <w:left w:val="single" w:sz="12" w:space="0" w:color="auto"/>
                    <w:bottom w:val="single" w:sz="12" w:space="0" w:color="auto"/>
                    <w:right w:val="single" w:sz="12" w:space="0" w:color="auto"/>
                  </w:tcBorders>
                  <w:vAlign w:val="center"/>
                </w:tcPr>
                <w:p w14:paraId="3F3D9FDF" w14:textId="77777777" w:rsidR="00CA0716" w:rsidRDefault="00CA0716" w:rsidP="00CA0716">
                  <w:pPr>
                    <w:jc w:val="center"/>
                    <w:rPr>
                      <w:rFonts w:cs="Times New Roman"/>
                    </w:rPr>
                  </w:pPr>
                  <w:r>
                    <w:rPr>
                      <w:rFonts w:cs="ＭＳ 明朝" w:hint="eastAsia"/>
                    </w:rPr>
                    <w:t>時間</w:t>
                  </w:r>
                </w:p>
              </w:tc>
            </w:tr>
            <w:tr w:rsidR="00CA0716" w14:paraId="3F3D9FE3" w14:textId="77777777">
              <w:trPr>
                <w:trHeight w:val="20"/>
                <w:jc w:val="center"/>
              </w:trPr>
              <w:tc>
                <w:tcPr>
                  <w:tcW w:w="4783" w:type="dxa"/>
                  <w:tcBorders>
                    <w:top w:val="single" w:sz="12" w:space="0" w:color="auto"/>
                    <w:left w:val="single" w:sz="12" w:space="0" w:color="auto"/>
                    <w:bottom w:val="single" w:sz="4" w:space="0" w:color="auto"/>
                    <w:right w:val="single" w:sz="12" w:space="0" w:color="auto"/>
                  </w:tcBorders>
                  <w:vAlign w:val="center"/>
                </w:tcPr>
                <w:p w14:paraId="3F3D9FE1" w14:textId="77777777" w:rsidR="00CA0716" w:rsidRDefault="00CA0716" w:rsidP="00CA0716">
                  <w:pPr>
                    <w:pStyle w:val="af"/>
                    <w:numPr>
                      <w:ilvl w:val="0"/>
                      <w:numId w:val="12"/>
                    </w:numPr>
                    <w:ind w:leftChars="0"/>
                  </w:pPr>
                  <w:r>
                    <w:rPr>
                      <w:rFonts w:cs="ＭＳ 明朝" w:hint="eastAsia"/>
                    </w:rPr>
                    <w:t>肯定　立論</w:t>
                  </w:r>
                  <w:r>
                    <w:t>Affirmative Constructive Speech</w:t>
                  </w:r>
                </w:p>
              </w:tc>
              <w:tc>
                <w:tcPr>
                  <w:tcW w:w="1026" w:type="dxa"/>
                  <w:tcBorders>
                    <w:top w:val="single" w:sz="12" w:space="0" w:color="auto"/>
                    <w:left w:val="single" w:sz="12" w:space="0" w:color="auto"/>
                    <w:bottom w:val="single" w:sz="4" w:space="0" w:color="auto"/>
                    <w:right w:val="single" w:sz="12" w:space="0" w:color="auto"/>
                  </w:tcBorders>
                  <w:vAlign w:val="center"/>
                </w:tcPr>
                <w:p w14:paraId="3F3D9FE2" w14:textId="77777777" w:rsidR="00CA0716" w:rsidRDefault="00CA0716" w:rsidP="00CA0716">
                  <w:pPr>
                    <w:jc w:val="center"/>
                    <w:rPr>
                      <w:rFonts w:cs="Times New Roman"/>
                    </w:rPr>
                  </w:pPr>
                  <w:r>
                    <w:t>4</w:t>
                  </w:r>
                  <w:r>
                    <w:rPr>
                      <w:rFonts w:cs="ＭＳ 明朝" w:hint="eastAsia"/>
                    </w:rPr>
                    <w:t>分</w:t>
                  </w:r>
                </w:p>
              </w:tc>
            </w:tr>
            <w:tr w:rsidR="00CA0716" w14:paraId="3F3D9FE6" w14:textId="77777777">
              <w:trPr>
                <w:trHeight w:val="20"/>
                <w:jc w:val="center"/>
              </w:trPr>
              <w:tc>
                <w:tcPr>
                  <w:tcW w:w="4783" w:type="dxa"/>
                  <w:tcBorders>
                    <w:top w:val="single" w:sz="4" w:space="0" w:color="auto"/>
                    <w:left w:val="single" w:sz="12" w:space="0" w:color="auto"/>
                    <w:bottom w:val="single" w:sz="4" w:space="0" w:color="auto"/>
                    <w:right w:val="single" w:sz="12" w:space="0" w:color="auto"/>
                  </w:tcBorders>
                  <w:vAlign w:val="center"/>
                </w:tcPr>
                <w:p w14:paraId="3F3D9FE4" w14:textId="77777777" w:rsidR="00CA0716" w:rsidRDefault="00CA0716" w:rsidP="00CA0716">
                  <w:r>
                    <w:rPr>
                      <w:rFonts w:cs="ＭＳ 明朝" w:hint="eastAsia"/>
                    </w:rPr>
                    <w:t xml:space="preserve">　　　　準備時間</w:t>
                  </w:r>
                  <w:r>
                    <w:t xml:space="preserve">Preparation Time </w:t>
                  </w:r>
                </w:p>
              </w:tc>
              <w:tc>
                <w:tcPr>
                  <w:tcW w:w="1026" w:type="dxa"/>
                  <w:tcBorders>
                    <w:top w:val="single" w:sz="4" w:space="0" w:color="auto"/>
                    <w:left w:val="single" w:sz="12" w:space="0" w:color="auto"/>
                    <w:bottom w:val="single" w:sz="4" w:space="0" w:color="auto"/>
                    <w:right w:val="single" w:sz="12" w:space="0" w:color="auto"/>
                  </w:tcBorders>
                  <w:vAlign w:val="center"/>
                </w:tcPr>
                <w:p w14:paraId="3F3D9FE5" w14:textId="77777777" w:rsidR="00CA0716" w:rsidRDefault="00CA0716" w:rsidP="00CA0716">
                  <w:pPr>
                    <w:jc w:val="center"/>
                    <w:rPr>
                      <w:rFonts w:cs="Times New Roman"/>
                    </w:rPr>
                  </w:pPr>
                  <w:r>
                    <w:t>1</w:t>
                  </w:r>
                  <w:r>
                    <w:rPr>
                      <w:rFonts w:cs="ＭＳ 明朝" w:hint="eastAsia"/>
                    </w:rPr>
                    <w:t>分</w:t>
                  </w:r>
                </w:p>
              </w:tc>
            </w:tr>
            <w:tr w:rsidR="00CA0716" w14:paraId="3F3D9FE9" w14:textId="77777777">
              <w:trPr>
                <w:trHeight w:val="20"/>
                <w:jc w:val="center"/>
              </w:trPr>
              <w:tc>
                <w:tcPr>
                  <w:tcW w:w="4783" w:type="dxa"/>
                  <w:tcBorders>
                    <w:top w:val="single" w:sz="4" w:space="0" w:color="auto"/>
                    <w:left w:val="single" w:sz="12" w:space="0" w:color="auto"/>
                    <w:bottom w:val="single" w:sz="4" w:space="0" w:color="auto"/>
                    <w:right w:val="single" w:sz="12" w:space="0" w:color="auto"/>
                  </w:tcBorders>
                  <w:vAlign w:val="center"/>
                </w:tcPr>
                <w:p w14:paraId="3F3D9FE7" w14:textId="77777777" w:rsidR="00CA0716" w:rsidRDefault="00CA0716" w:rsidP="00CA0716">
                  <w:pPr>
                    <w:pStyle w:val="af"/>
                    <w:numPr>
                      <w:ilvl w:val="0"/>
                      <w:numId w:val="12"/>
                    </w:numPr>
                    <w:ind w:leftChars="0"/>
                  </w:pPr>
                  <w:r w:rsidRPr="00C93B03">
                    <w:rPr>
                      <w:rFonts w:cs="ＭＳ 明朝" w:hint="eastAsia"/>
                    </w:rPr>
                    <w:t>否定　質疑</w:t>
                  </w:r>
                  <w:r>
                    <w:t>Questions from the Negative</w:t>
                  </w:r>
                </w:p>
              </w:tc>
              <w:tc>
                <w:tcPr>
                  <w:tcW w:w="1026" w:type="dxa"/>
                  <w:tcBorders>
                    <w:top w:val="single" w:sz="4" w:space="0" w:color="auto"/>
                    <w:left w:val="single" w:sz="12" w:space="0" w:color="auto"/>
                    <w:bottom w:val="single" w:sz="4" w:space="0" w:color="auto"/>
                    <w:right w:val="single" w:sz="12" w:space="0" w:color="auto"/>
                  </w:tcBorders>
                  <w:vAlign w:val="center"/>
                </w:tcPr>
                <w:p w14:paraId="3F3D9FE8" w14:textId="77777777" w:rsidR="00CA0716" w:rsidRPr="001E1897" w:rsidRDefault="00CA0716" w:rsidP="00CA0716">
                  <w:pPr>
                    <w:jc w:val="center"/>
                    <w:rPr>
                      <w:rFonts w:cs="Times New Roman"/>
                    </w:rPr>
                  </w:pPr>
                  <w:r w:rsidRPr="00625EE2">
                    <w:t>2</w:t>
                  </w:r>
                  <w:r w:rsidRPr="00625EE2">
                    <w:rPr>
                      <w:rFonts w:cs="ＭＳ 明朝" w:hint="eastAsia"/>
                    </w:rPr>
                    <w:t>分</w:t>
                  </w:r>
                </w:p>
              </w:tc>
            </w:tr>
            <w:tr w:rsidR="00CA0716" w14:paraId="3F3D9FEC" w14:textId="77777777">
              <w:trPr>
                <w:trHeight w:val="20"/>
                <w:jc w:val="center"/>
              </w:trPr>
              <w:tc>
                <w:tcPr>
                  <w:tcW w:w="4783" w:type="dxa"/>
                  <w:tcBorders>
                    <w:top w:val="single" w:sz="4" w:space="0" w:color="auto"/>
                    <w:left w:val="single" w:sz="12" w:space="0" w:color="auto"/>
                    <w:bottom w:val="single" w:sz="4" w:space="0" w:color="auto"/>
                    <w:right w:val="single" w:sz="12" w:space="0" w:color="auto"/>
                  </w:tcBorders>
                  <w:vAlign w:val="center"/>
                </w:tcPr>
                <w:p w14:paraId="3F3D9FEA" w14:textId="77777777" w:rsidR="00CA0716" w:rsidRDefault="00CA0716" w:rsidP="00CA0716">
                  <w:pPr>
                    <w:pStyle w:val="af"/>
                    <w:numPr>
                      <w:ilvl w:val="0"/>
                      <w:numId w:val="12"/>
                    </w:numPr>
                    <w:ind w:leftChars="0"/>
                  </w:pPr>
                  <w:r w:rsidRPr="00C93B03">
                    <w:rPr>
                      <w:rFonts w:cs="ＭＳ 明朝" w:hint="eastAsia"/>
                    </w:rPr>
                    <w:t>否定　立論</w:t>
                  </w:r>
                  <w:r>
                    <w:t>Negative Constructive Speech</w:t>
                  </w:r>
                </w:p>
              </w:tc>
              <w:tc>
                <w:tcPr>
                  <w:tcW w:w="1026" w:type="dxa"/>
                  <w:tcBorders>
                    <w:top w:val="single" w:sz="4" w:space="0" w:color="auto"/>
                    <w:left w:val="single" w:sz="12" w:space="0" w:color="auto"/>
                    <w:bottom w:val="single" w:sz="4" w:space="0" w:color="auto"/>
                    <w:right w:val="single" w:sz="12" w:space="0" w:color="auto"/>
                  </w:tcBorders>
                  <w:vAlign w:val="center"/>
                </w:tcPr>
                <w:p w14:paraId="3F3D9FEB" w14:textId="77777777" w:rsidR="00CA0716" w:rsidRPr="001E1897" w:rsidRDefault="00CA0716" w:rsidP="00CA0716">
                  <w:pPr>
                    <w:jc w:val="center"/>
                    <w:rPr>
                      <w:rFonts w:cs="Times New Roman"/>
                    </w:rPr>
                  </w:pPr>
                  <w:r w:rsidRPr="001E1897">
                    <w:t>4</w:t>
                  </w:r>
                  <w:r w:rsidRPr="001E1897">
                    <w:rPr>
                      <w:rFonts w:cs="ＭＳ 明朝" w:hint="eastAsia"/>
                    </w:rPr>
                    <w:t>分</w:t>
                  </w:r>
                </w:p>
              </w:tc>
            </w:tr>
            <w:tr w:rsidR="00CA0716" w14:paraId="3F3D9FEF" w14:textId="77777777">
              <w:trPr>
                <w:trHeight w:val="20"/>
                <w:jc w:val="center"/>
              </w:trPr>
              <w:tc>
                <w:tcPr>
                  <w:tcW w:w="4783" w:type="dxa"/>
                  <w:tcBorders>
                    <w:top w:val="single" w:sz="4" w:space="0" w:color="auto"/>
                    <w:left w:val="single" w:sz="12" w:space="0" w:color="auto"/>
                    <w:bottom w:val="single" w:sz="4" w:space="0" w:color="auto"/>
                    <w:right w:val="single" w:sz="12" w:space="0" w:color="auto"/>
                  </w:tcBorders>
                  <w:vAlign w:val="center"/>
                </w:tcPr>
                <w:p w14:paraId="3F3D9FED" w14:textId="77777777" w:rsidR="00CA0716" w:rsidRDefault="00CA0716" w:rsidP="00CA0716">
                  <w:r>
                    <w:rPr>
                      <w:rFonts w:cs="ＭＳ 明朝" w:hint="eastAsia"/>
                    </w:rPr>
                    <w:t xml:space="preserve">　　　　準備時間</w:t>
                  </w:r>
                  <w:r>
                    <w:t xml:space="preserve">Preparation Time </w:t>
                  </w:r>
                </w:p>
              </w:tc>
              <w:tc>
                <w:tcPr>
                  <w:tcW w:w="1026" w:type="dxa"/>
                  <w:tcBorders>
                    <w:top w:val="single" w:sz="4" w:space="0" w:color="auto"/>
                    <w:left w:val="single" w:sz="12" w:space="0" w:color="auto"/>
                    <w:bottom w:val="single" w:sz="4" w:space="0" w:color="auto"/>
                    <w:right w:val="single" w:sz="12" w:space="0" w:color="auto"/>
                  </w:tcBorders>
                  <w:vAlign w:val="center"/>
                </w:tcPr>
                <w:p w14:paraId="3F3D9FEE" w14:textId="77777777" w:rsidR="00CA0716" w:rsidRPr="001E1897" w:rsidRDefault="00CA0716" w:rsidP="00CA0716">
                  <w:pPr>
                    <w:jc w:val="center"/>
                    <w:rPr>
                      <w:rFonts w:cs="Times New Roman"/>
                    </w:rPr>
                  </w:pPr>
                  <w:r w:rsidRPr="001E1897">
                    <w:t>1</w:t>
                  </w:r>
                  <w:r w:rsidRPr="001E1897">
                    <w:rPr>
                      <w:rFonts w:cs="ＭＳ 明朝" w:hint="eastAsia"/>
                    </w:rPr>
                    <w:t>分</w:t>
                  </w:r>
                </w:p>
              </w:tc>
            </w:tr>
            <w:tr w:rsidR="00CA0716" w14:paraId="3F3D9FF2" w14:textId="77777777">
              <w:trPr>
                <w:trHeight w:val="20"/>
                <w:jc w:val="center"/>
              </w:trPr>
              <w:tc>
                <w:tcPr>
                  <w:tcW w:w="4783" w:type="dxa"/>
                  <w:tcBorders>
                    <w:top w:val="single" w:sz="4" w:space="0" w:color="auto"/>
                    <w:left w:val="single" w:sz="12" w:space="0" w:color="auto"/>
                    <w:bottom w:val="single" w:sz="4" w:space="0" w:color="auto"/>
                    <w:right w:val="single" w:sz="12" w:space="0" w:color="auto"/>
                  </w:tcBorders>
                  <w:vAlign w:val="center"/>
                </w:tcPr>
                <w:p w14:paraId="3F3D9FF0" w14:textId="77777777" w:rsidR="00CA0716" w:rsidRDefault="00CA0716" w:rsidP="00CA0716">
                  <w:pPr>
                    <w:pStyle w:val="af"/>
                    <w:numPr>
                      <w:ilvl w:val="0"/>
                      <w:numId w:val="12"/>
                    </w:numPr>
                    <w:ind w:leftChars="0"/>
                  </w:pPr>
                  <w:r w:rsidRPr="00C93B03">
                    <w:rPr>
                      <w:rFonts w:cs="ＭＳ 明朝" w:hint="eastAsia"/>
                    </w:rPr>
                    <w:t>肯定　質疑</w:t>
                  </w:r>
                  <w:r>
                    <w:t>Questions from the Affirmative</w:t>
                  </w:r>
                </w:p>
              </w:tc>
              <w:tc>
                <w:tcPr>
                  <w:tcW w:w="1026" w:type="dxa"/>
                  <w:tcBorders>
                    <w:top w:val="single" w:sz="4" w:space="0" w:color="auto"/>
                    <w:left w:val="single" w:sz="12" w:space="0" w:color="auto"/>
                    <w:bottom w:val="single" w:sz="4" w:space="0" w:color="auto"/>
                    <w:right w:val="single" w:sz="12" w:space="0" w:color="auto"/>
                  </w:tcBorders>
                  <w:vAlign w:val="center"/>
                </w:tcPr>
                <w:p w14:paraId="3F3D9FF1" w14:textId="77777777" w:rsidR="00CA0716" w:rsidRPr="001E1897" w:rsidRDefault="00CA0716" w:rsidP="00CA0716">
                  <w:pPr>
                    <w:jc w:val="center"/>
                    <w:rPr>
                      <w:rFonts w:cs="Times New Roman"/>
                    </w:rPr>
                  </w:pPr>
                  <w:r w:rsidRPr="00625EE2">
                    <w:t>2</w:t>
                  </w:r>
                  <w:r w:rsidRPr="00625EE2">
                    <w:rPr>
                      <w:rFonts w:cs="ＭＳ 明朝" w:hint="eastAsia"/>
                    </w:rPr>
                    <w:t>分</w:t>
                  </w:r>
                </w:p>
              </w:tc>
            </w:tr>
            <w:tr w:rsidR="00CA0716" w14:paraId="3F3D9FF5" w14:textId="77777777">
              <w:trPr>
                <w:trHeight w:val="20"/>
                <w:jc w:val="center"/>
              </w:trPr>
              <w:tc>
                <w:tcPr>
                  <w:tcW w:w="4783" w:type="dxa"/>
                  <w:tcBorders>
                    <w:top w:val="single" w:sz="4" w:space="0" w:color="auto"/>
                    <w:left w:val="single" w:sz="12" w:space="0" w:color="auto"/>
                    <w:bottom w:val="single" w:sz="4" w:space="0" w:color="auto"/>
                    <w:right w:val="single" w:sz="12" w:space="0" w:color="auto"/>
                  </w:tcBorders>
                  <w:vAlign w:val="center"/>
                </w:tcPr>
                <w:p w14:paraId="3F3D9FF3" w14:textId="77777777" w:rsidR="00CA0716" w:rsidRDefault="00CA0716" w:rsidP="00CA0716">
                  <w:r>
                    <w:rPr>
                      <w:rFonts w:cs="ＭＳ 明朝" w:hint="eastAsia"/>
                    </w:rPr>
                    <w:t xml:space="preserve">　　　　準備時間</w:t>
                  </w:r>
                  <w:r>
                    <w:t xml:space="preserve">Preparation time </w:t>
                  </w:r>
                </w:p>
              </w:tc>
              <w:tc>
                <w:tcPr>
                  <w:tcW w:w="1026" w:type="dxa"/>
                  <w:tcBorders>
                    <w:top w:val="single" w:sz="4" w:space="0" w:color="auto"/>
                    <w:left w:val="single" w:sz="12" w:space="0" w:color="auto"/>
                    <w:bottom w:val="single" w:sz="4" w:space="0" w:color="auto"/>
                    <w:right w:val="single" w:sz="12" w:space="0" w:color="auto"/>
                  </w:tcBorders>
                  <w:vAlign w:val="center"/>
                </w:tcPr>
                <w:p w14:paraId="3F3D9FF4" w14:textId="77777777" w:rsidR="00CA0716" w:rsidRPr="001E1897" w:rsidRDefault="00CA0716" w:rsidP="00CA0716">
                  <w:pPr>
                    <w:jc w:val="center"/>
                    <w:rPr>
                      <w:rFonts w:cs="Times New Roman"/>
                    </w:rPr>
                  </w:pPr>
                  <w:r w:rsidRPr="001E1897">
                    <w:t>2</w:t>
                  </w:r>
                  <w:r w:rsidRPr="001E1897">
                    <w:rPr>
                      <w:rFonts w:cs="ＭＳ 明朝" w:hint="eastAsia"/>
                    </w:rPr>
                    <w:t>分</w:t>
                  </w:r>
                </w:p>
              </w:tc>
            </w:tr>
            <w:tr w:rsidR="00CA0716" w14:paraId="3F3D9FF8" w14:textId="77777777">
              <w:trPr>
                <w:trHeight w:val="20"/>
                <w:jc w:val="center"/>
              </w:trPr>
              <w:tc>
                <w:tcPr>
                  <w:tcW w:w="4783" w:type="dxa"/>
                  <w:tcBorders>
                    <w:top w:val="single" w:sz="4" w:space="0" w:color="auto"/>
                    <w:left w:val="single" w:sz="12" w:space="0" w:color="auto"/>
                    <w:bottom w:val="single" w:sz="4" w:space="0" w:color="auto"/>
                    <w:right w:val="single" w:sz="12" w:space="0" w:color="auto"/>
                  </w:tcBorders>
                  <w:vAlign w:val="center"/>
                </w:tcPr>
                <w:p w14:paraId="3F3D9FF6" w14:textId="77777777" w:rsidR="00CA0716" w:rsidRDefault="00CA0716" w:rsidP="00CA0716">
                  <w:pPr>
                    <w:pStyle w:val="af"/>
                    <w:numPr>
                      <w:ilvl w:val="0"/>
                      <w:numId w:val="12"/>
                    </w:numPr>
                    <w:ind w:leftChars="0"/>
                  </w:pPr>
                  <w:r w:rsidRPr="00C93B03">
                    <w:rPr>
                      <w:rFonts w:cs="ＭＳ 明朝" w:hint="eastAsia"/>
                    </w:rPr>
                    <w:t>否定　アタック</w:t>
                  </w:r>
                  <w:r>
                    <w:t>Negative Attack</w:t>
                  </w:r>
                </w:p>
              </w:tc>
              <w:tc>
                <w:tcPr>
                  <w:tcW w:w="1026" w:type="dxa"/>
                  <w:tcBorders>
                    <w:top w:val="single" w:sz="4" w:space="0" w:color="auto"/>
                    <w:left w:val="single" w:sz="12" w:space="0" w:color="auto"/>
                    <w:bottom w:val="single" w:sz="4" w:space="0" w:color="auto"/>
                    <w:right w:val="single" w:sz="12" w:space="0" w:color="auto"/>
                  </w:tcBorders>
                  <w:vAlign w:val="center"/>
                </w:tcPr>
                <w:p w14:paraId="3F3D9FF7" w14:textId="77777777" w:rsidR="00CA0716" w:rsidRPr="001E1897" w:rsidRDefault="00CA0716" w:rsidP="00CA0716">
                  <w:pPr>
                    <w:jc w:val="center"/>
                    <w:rPr>
                      <w:rFonts w:cs="Times New Roman"/>
                    </w:rPr>
                  </w:pPr>
                  <w:r w:rsidRPr="00625EE2">
                    <w:t>3</w:t>
                  </w:r>
                  <w:r w:rsidRPr="00625EE2">
                    <w:rPr>
                      <w:rFonts w:cs="ＭＳ 明朝" w:hint="eastAsia"/>
                    </w:rPr>
                    <w:t>分</w:t>
                  </w:r>
                </w:p>
              </w:tc>
            </w:tr>
            <w:tr w:rsidR="00CA0716" w14:paraId="3F3D9FFB" w14:textId="77777777">
              <w:trPr>
                <w:trHeight w:val="20"/>
                <w:jc w:val="center"/>
              </w:trPr>
              <w:tc>
                <w:tcPr>
                  <w:tcW w:w="4783" w:type="dxa"/>
                  <w:tcBorders>
                    <w:top w:val="single" w:sz="4" w:space="0" w:color="auto"/>
                    <w:left w:val="single" w:sz="12" w:space="0" w:color="auto"/>
                    <w:bottom w:val="single" w:sz="4" w:space="0" w:color="auto"/>
                    <w:right w:val="single" w:sz="12" w:space="0" w:color="auto"/>
                  </w:tcBorders>
                  <w:vAlign w:val="center"/>
                </w:tcPr>
                <w:p w14:paraId="3F3D9FF9" w14:textId="77777777" w:rsidR="00CA0716" w:rsidRDefault="00CA0716" w:rsidP="00CA0716">
                  <w:pPr>
                    <w:pStyle w:val="af"/>
                    <w:numPr>
                      <w:ilvl w:val="0"/>
                      <w:numId w:val="12"/>
                    </w:numPr>
                    <w:ind w:leftChars="0"/>
                  </w:pPr>
                  <w:r w:rsidRPr="00C93B03">
                    <w:rPr>
                      <w:rFonts w:cs="ＭＳ 明朝" w:hint="eastAsia"/>
                    </w:rPr>
                    <w:t>肯定　質疑</w:t>
                  </w:r>
                  <w:r>
                    <w:t>Questions from the Affirmative</w:t>
                  </w:r>
                </w:p>
              </w:tc>
              <w:tc>
                <w:tcPr>
                  <w:tcW w:w="1026" w:type="dxa"/>
                  <w:tcBorders>
                    <w:top w:val="single" w:sz="4" w:space="0" w:color="auto"/>
                    <w:left w:val="single" w:sz="12" w:space="0" w:color="auto"/>
                    <w:bottom w:val="single" w:sz="4" w:space="0" w:color="auto"/>
                    <w:right w:val="single" w:sz="12" w:space="0" w:color="auto"/>
                  </w:tcBorders>
                  <w:vAlign w:val="center"/>
                </w:tcPr>
                <w:p w14:paraId="3F3D9FFA" w14:textId="77777777" w:rsidR="00CA0716" w:rsidRPr="001E1897" w:rsidRDefault="00CA0716" w:rsidP="00CA0716">
                  <w:pPr>
                    <w:jc w:val="center"/>
                    <w:rPr>
                      <w:rFonts w:cs="Times New Roman"/>
                    </w:rPr>
                  </w:pPr>
                  <w:r w:rsidRPr="001E1897">
                    <w:t>2</w:t>
                  </w:r>
                  <w:r w:rsidRPr="001E1897">
                    <w:rPr>
                      <w:rFonts w:cs="ＭＳ 明朝" w:hint="eastAsia"/>
                    </w:rPr>
                    <w:t>分</w:t>
                  </w:r>
                </w:p>
              </w:tc>
            </w:tr>
            <w:tr w:rsidR="00CA0716" w14:paraId="3F3D9FFE" w14:textId="77777777">
              <w:trPr>
                <w:trHeight w:val="20"/>
                <w:jc w:val="center"/>
              </w:trPr>
              <w:tc>
                <w:tcPr>
                  <w:tcW w:w="4783" w:type="dxa"/>
                  <w:tcBorders>
                    <w:top w:val="single" w:sz="4" w:space="0" w:color="auto"/>
                    <w:left w:val="single" w:sz="12" w:space="0" w:color="auto"/>
                    <w:bottom w:val="single" w:sz="4" w:space="0" w:color="auto"/>
                    <w:right w:val="single" w:sz="12" w:space="0" w:color="auto"/>
                  </w:tcBorders>
                  <w:vAlign w:val="center"/>
                </w:tcPr>
                <w:p w14:paraId="3F3D9FFC" w14:textId="77777777" w:rsidR="00CA0716" w:rsidRDefault="00CA0716" w:rsidP="00CA0716">
                  <w:pPr>
                    <w:pStyle w:val="af"/>
                    <w:numPr>
                      <w:ilvl w:val="0"/>
                      <w:numId w:val="12"/>
                    </w:numPr>
                    <w:ind w:leftChars="0"/>
                  </w:pPr>
                  <w:r w:rsidRPr="00C93B03">
                    <w:rPr>
                      <w:rFonts w:cs="ＭＳ 明朝" w:hint="eastAsia"/>
                    </w:rPr>
                    <w:t>肯定　アタック</w:t>
                  </w:r>
                  <w:r>
                    <w:t>Affirmative Attack</w:t>
                  </w:r>
                </w:p>
              </w:tc>
              <w:tc>
                <w:tcPr>
                  <w:tcW w:w="1026" w:type="dxa"/>
                  <w:tcBorders>
                    <w:top w:val="single" w:sz="4" w:space="0" w:color="auto"/>
                    <w:left w:val="single" w:sz="12" w:space="0" w:color="auto"/>
                    <w:bottom w:val="single" w:sz="4" w:space="0" w:color="auto"/>
                    <w:right w:val="single" w:sz="12" w:space="0" w:color="auto"/>
                  </w:tcBorders>
                  <w:vAlign w:val="center"/>
                </w:tcPr>
                <w:p w14:paraId="3F3D9FFD" w14:textId="77777777" w:rsidR="00CA0716" w:rsidRPr="001E1897" w:rsidRDefault="00CA0716" w:rsidP="00CA0716">
                  <w:pPr>
                    <w:jc w:val="center"/>
                    <w:rPr>
                      <w:rFonts w:cs="Times New Roman"/>
                    </w:rPr>
                  </w:pPr>
                  <w:r w:rsidRPr="00625EE2">
                    <w:t>3</w:t>
                  </w:r>
                  <w:r w:rsidRPr="00625EE2">
                    <w:rPr>
                      <w:rFonts w:cs="ＭＳ 明朝" w:hint="eastAsia"/>
                    </w:rPr>
                    <w:t>分</w:t>
                  </w:r>
                </w:p>
              </w:tc>
            </w:tr>
            <w:tr w:rsidR="00CA0716" w14:paraId="3F3DA001" w14:textId="77777777">
              <w:trPr>
                <w:trHeight w:val="20"/>
                <w:jc w:val="center"/>
              </w:trPr>
              <w:tc>
                <w:tcPr>
                  <w:tcW w:w="4783" w:type="dxa"/>
                  <w:tcBorders>
                    <w:top w:val="single" w:sz="4" w:space="0" w:color="auto"/>
                    <w:left w:val="single" w:sz="12" w:space="0" w:color="auto"/>
                    <w:bottom w:val="single" w:sz="4" w:space="0" w:color="auto"/>
                    <w:right w:val="single" w:sz="12" w:space="0" w:color="auto"/>
                  </w:tcBorders>
                  <w:vAlign w:val="center"/>
                </w:tcPr>
                <w:p w14:paraId="3F3D9FFF" w14:textId="77777777" w:rsidR="00CA0716" w:rsidRDefault="00CA0716" w:rsidP="00CA0716">
                  <w:pPr>
                    <w:pStyle w:val="af"/>
                    <w:numPr>
                      <w:ilvl w:val="0"/>
                      <w:numId w:val="12"/>
                    </w:numPr>
                    <w:ind w:leftChars="0"/>
                  </w:pPr>
                  <w:r w:rsidRPr="00C93B03">
                    <w:rPr>
                      <w:rFonts w:cs="ＭＳ 明朝" w:hint="eastAsia"/>
                    </w:rPr>
                    <w:t>否定　質疑</w:t>
                  </w:r>
                  <w:r>
                    <w:t>Questions from the Negative</w:t>
                  </w:r>
                </w:p>
              </w:tc>
              <w:tc>
                <w:tcPr>
                  <w:tcW w:w="1026" w:type="dxa"/>
                  <w:tcBorders>
                    <w:top w:val="single" w:sz="4" w:space="0" w:color="auto"/>
                    <w:left w:val="single" w:sz="12" w:space="0" w:color="auto"/>
                    <w:bottom w:val="single" w:sz="4" w:space="0" w:color="auto"/>
                    <w:right w:val="single" w:sz="12" w:space="0" w:color="auto"/>
                  </w:tcBorders>
                  <w:vAlign w:val="center"/>
                </w:tcPr>
                <w:p w14:paraId="3F3DA000" w14:textId="77777777" w:rsidR="00CA0716" w:rsidRPr="001E1897" w:rsidRDefault="00CA0716" w:rsidP="00CA0716">
                  <w:pPr>
                    <w:jc w:val="center"/>
                    <w:rPr>
                      <w:rFonts w:cs="Times New Roman"/>
                    </w:rPr>
                  </w:pPr>
                  <w:r w:rsidRPr="001E1897">
                    <w:t>2</w:t>
                  </w:r>
                  <w:r w:rsidRPr="001E1897">
                    <w:rPr>
                      <w:rFonts w:cs="ＭＳ 明朝" w:hint="eastAsia"/>
                    </w:rPr>
                    <w:t>分</w:t>
                  </w:r>
                </w:p>
              </w:tc>
            </w:tr>
            <w:tr w:rsidR="00CA0716" w14:paraId="3F3DA004" w14:textId="77777777">
              <w:trPr>
                <w:trHeight w:val="20"/>
                <w:jc w:val="center"/>
              </w:trPr>
              <w:tc>
                <w:tcPr>
                  <w:tcW w:w="4783" w:type="dxa"/>
                  <w:tcBorders>
                    <w:top w:val="single" w:sz="4" w:space="0" w:color="auto"/>
                    <w:left w:val="single" w:sz="12" w:space="0" w:color="auto"/>
                    <w:bottom w:val="single" w:sz="4" w:space="0" w:color="auto"/>
                    <w:right w:val="single" w:sz="12" w:space="0" w:color="auto"/>
                  </w:tcBorders>
                  <w:vAlign w:val="center"/>
                </w:tcPr>
                <w:p w14:paraId="3F3DA002" w14:textId="77777777" w:rsidR="00CA0716" w:rsidRDefault="00CA0716" w:rsidP="00CA0716">
                  <w:r>
                    <w:rPr>
                      <w:rFonts w:cs="ＭＳ 明朝" w:hint="eastAsia"/>
                    </w:rPr>
                    <w:t xml:space="preserve">　　　　準備時間</w:t>
                  </w:r>
                  <w:r>
                    <w:t xml:space="preserve">Preparation Time </w:t>
                  </w:r>
                </w:p>
              </w:tc>
              <w:tc>
                <w:tcPr>
                  <w:tcW w:w="1026" w:type="dxa"/>
                  <w:tcBorders>
                    <w:top w:val="single" w:sz="4" w:space="0" w:color="auto"/>
                    <w:left w:val="single" w:sz="12" w:space="0" w:color="auto"/>
                    <w:bottom w:val="single" w:sz="4" w:space="0" w:color="auto"/>
                    <w:right w:val="single" w:sz="12" w:space="0" w:color="auto"/>
                  </w:tcBorders>
                  <w:vAlign w:val="center"/>
                </w:tcPr>
                <w:p w14:paraId="3F3DA003" w14:textId="77777777" w:rsidR="00CA0716" w:rsidRPr="001E1897" w:rsidRDefault="00CA0716" w:rsidP="00CA0716">
                  <w:pPr>
                    <w:jc w:val="center"/>
                    <w:rPr>
                      <w:rFonts w:cs="Times New Roman"/>
                    </w:rPr>
                  </w:pPr>
                  <w:r w:rsidRPr="001E1897">
                    <w:t>2</w:t>
                  </w:r>
                  <w:r w:rsidRPr="001E1897">
                    <w:rPr>
                      <w:rFonts w:cs="ＭＳ 明朝" w:hint="eastAsia"/>
                    </w:rPr>
                    <w:t>分</w:t>
                  </w:r>
                </w:p>
              </w:tc>
            </w:tr>
            <w:tr w:rsidR="00CA0716" w14:paraId="3F3DA007" w14:textId="77777777">
              <w:trPr>
                <w:trHeight w:val="20"/>
                <w:jc w:val="center"/>
              </w:trPr>
              <w:tc>
                <w:tcPr>
                  <w:tcW w:w="4783" w:type="dxa"/>
                  <w:tcBorders>
                    <w:top w:val="single" w:sz="4" w:space="0" w:color="auto"/>
                    <w:left w:val="single" w:sz="12" w:space="0" w:color="auto"/>
                    <w:bottom w:val="single" w:sz="4" w:space="0" w:color="auto"/>
                    <w:right w:val="single" w:sz="12" w:space="0" w:color="auto"/>
                  </w:tcBorders>
                  <w:vAlign w:val="center"/>
                </w:tcPr>
                <w:p w14:paraId="3F3DA005" w14:textId="77777777" w:rsidR="00CA0716" w:rsidRDefault="00CA0716" w:rsidP="00CA0716">
                  <w:pPr>
                    <w:pStyle w:val="af"/>
                    <w:numPr>
                      <w:ilvl w:val="0"/>
                      <w:numId w:val="12"/>
                    </w:numPr>
                    <w:ind w:leftChars="0"/>
                  </w:pPr>
                  <w:r w:rsidRPr="00C93B03">
                    <w:rPr>
                      <w:rFonts w:cs="ＭＳ 明朝" w:hint="eastAsia"/>
                    </w:rPr>
                    <w:t>肯定　ディフェンス</w:t>
                  </w:r>
                  <w:r>
                    <w:t>Affirmative Defense</w:t>
                  </w:r>
                </w:p>
              </w:tc>
              <w:tc>
                <w:tcPr>
                  <w:tcW w:w="1026" w:type="dxa"/>
                  <w:tcBorders>
                    <w:top w:val="single" w:sz="4" w:space="0" w:color="auto"/>
                    <w:left w:val="single" w:sz="12" w:space="0" w:color="auto"/>
                    <w:bottom w:val="single" w:sz="4" w:space="0" w:color="auto"/>
                    <w:right w:val="single" w:sz="12" w:space="0" w:color="auto"/>
                  </w:tcBorders>
                  <w:vAlign w:val="center"/>
                </w:tcPr>
                <w:p w14:paraId="3F3DA006" w14:textId="77777777" w:rsidR="00CA0716" w:rsidRPr="001E1897" w:rsidRDefault="00CA0716" w:rsidP="00CA0716">
                  <w:pPr>
                    <w:jc w:val="center"/>
                    <w:rPr>
                      <w:rFonts w:cs="Times New Roman"/>
                    </w:rPr>
                  </w:pPr>
                  <w:r w:rsidRPr="00625EE2">
                    <w:t>3</w:t>
                  </w:r>
                  <w:r w:rsidRPr="00625EE2">
                    <w:rPr>
                      <w:rFonts w:cs="ＭＳ 明朝" w:hint="eastAsia"/>
                    </w:rPr>
                    <w:t>分</w:t>
                  </w:r>
                </w:p>
              </w:tc>
            </w:tr>
            <w:tr w:rsidR="00CA0716" w14:paraId="3F3DA00A" w14:textId="77777777">
              <w:trPr>
                <w:trHeight w:val="20"/>
                <w:jc w:val="center"/>
              </w:trPr>
              <w:tc>
                <w:tcPr>
                  <w:tcW w:w="4783" w:type="dxa"/>
                  <w:tcBorders>
                    <w:top w:val="single" w:sz="4" w:space="0" w:color="auto"/>
                    <w:left w:val="single" w:sz="12" w:space="0" w:color="auto"/>
                    <w:bottom w:val="single" w:sz="4" w:space="0" w:color="auto"/>
                    <w:right w:val="single" w:sz="12" w:space="0" w:color="auto"/>
                  </w:tcBorders>
                  <w:vAlign w:val="center"/>
                </w:tcPr>
                <w:p w14:paraId="3F3DA008" w14:textId="77777777" w:rsidR="00CA0716" w:rsidRDefault="00CA0716" w:rsidP="00CA0716">
                  <w:pPr>
                    <w:pStyle w:val="af"/>
                    <w:numPr>
                      <w:ilvl w:val="0"/>
                      <w:numId w:val="12"/>
                    </w:numPr>
                    <w:ind w:leftChars="0"/>
                  </w:pPr>
                  <w:r w:rsidRPr="00C93B03">
                    <w:rPr>
                      <w:rFonts w:cs="ＭＳ 明朝" w:hint="eastAsia"/>
                    </w:rPr>
                    <w:t>否定　ディフェンス</w:t>
                  </w:r>
                  <w:r>
                    <w:t>Negative Defense</w:t>
                  </w:r>
                </w:p>
              </w:tc>
              <w:tc>
                <w:tcPr>
                  <w:tcW w:w="1026" w:type="dxa"/>
                  <w:tcBorders>
                    <w:top w:val="single" w:sz="4" w:space="0" w:color="auto"/>
                    <w:left w:val="single" w:sz="12" w:space="0" w:color="auto"/>
                    <w:bottom w:val="single" w:sz="4" w:space="0" w:color="auto"/>
                    <w:right w:val="single" w:sz="12" w:space="0" w:color="auto"/>
                  </w:tcBorders>
                  <w:vAlign w:val="center"/>
                </w:tcPr>
                <w:p w14:paraId="3F3DA009" w14:textId="77777777" w:rsidR="00CA0716" w:rsidRPr="001E1897" w:rsidRDefault="00CA0716" w:rsidP="00CA0716">
                  <w:pPr>
                    <w:jc w:val="center"/>
                    <w:rPr>
                      <w:rFonts w:cs="Times New Roman"/>
                    </w:rPr>
                  </w:pPr>
                  <w:r w:rsidRPr="00625EE2">
                    <w:t>3</w:t>
                  </w:r>
                  <w:r w:rsidRPr="00625EE2">
                    <w:rPr>
                      <w:rFonts w:cs="ＭＳ 明朝" w:hint="eastAsia"/>
                    </w:rPr>
                    <w:t>分</w:t>
                  </w:r>
                </w:p>
              </w:tc>
            </w:tr>
            <w:tr w:rsidR="00CA0716" w14:paraId="3F3DA00D" w14:textId="77777777">
              <w:trPr>
                <w:trHeight w:val="20"/>
                <w:jc w:val="center"/>
              </w:trPr>
              <w:tc>
                <w:tcPr>
                  <w:tcW w:w="4783" w:type="dxa"/>
                  <w:tcBorders>
                    <w:top w:val="single" w:sz="4" w:space="0" w:color="auto"/>
                    <w:left w:val="single" w:sz="12" w:space="0" w:color="auto"/>
                    <w:bottom w:val="single" w:sz="4" w:space="0" w:color="auto"/>
                    <w:right w:val="single" w:sz="12" w:space="0" w:color="auto"/>
                  </w:tcBorders>
                  <w:vAlign w:val="center"/>
                </w:tcPr>
                <w:p w14:paraId="3F3DA00B" w14:textId="77777777" w:rsidR="00CA0716" w:rsidRDefault="00CA0716" w:rsidP="00CA0716">
                  <w:r>
                    <w:rPr>
                      <w:rFonts w:cs="ＭＳ 明朝" w:hint="eastAsia"/>
                    </w:rPr>
                    <w:t xml:space="preserve">　　　　準備時間</w:t>
                  </w:r>
                  <w:r>
                    <w:t xml:space="preserve">Preparation Time </w:t>
                  </w:r>
                </w:p>
              </w:tc>
              <w:tc>
                <w:tcPr>
                  <w:tcW w:w="1026" w:type="dxa"/>
                  <w:tcBorders>
                    <w:top w:val="single" w:sz="4" w:space="0" w:color="auto"/>
                    <w:left w:val="single" w:sz="12" w:space="0" w:color="auto"/>
                    <w:bottom w:val="single" w:sz="4" w:space="0" w:color="auto"/>
                    <w:right w:val="single" w:sz="12" w:space="0" w:color="auto"/>
                  </w:tcBorders>
                  <w:vAlign w:val="center"/>
                </w:tcPr>
                <w:p w14:paraId="3F3DA00C" w14:textId="77777777" w:rsidR="00CA0716" w:rsidRPr="001E1897" w:rsidRDefault="00CA0716" w:rsidP="00CA0716">
                  <w:pPr>
                    <w:jc w:val="center"/>
                    <w:rPr>
                      <w:rFonts w:cs="Times New Roman"/>
                    </w:rPr>
                  </w:pPr>
                  <w:r w:rsidRPr="001E1897">
                    <w:t>2</w:t>
                  </w:r>
                  <w:r w:rsidRPr="001E1897">
                    <w:rPr>
                      <w:rFonts w:cs="ＭＳ 明朝" w:hint="eastAsia"/>
                    </w:rPr>
                    <w:t>分</w:t>
                  </w:r>
                </w:p>
              </w:tc>
            </w:tr>
            <w:tr w:rsidR="00CA0716" w14:paraId="3F3DA010" w14:textId="77777777">
              <w:trPr>
                <w:trHeight w:val="20"/>
                <w:jc w:val="center"/>
              </w:trPr>
              <w:tc>
                <w:tcPr>
                  <w:tcW w:w="4783" w:type="dxa"/>
                  <w:tcBorders>
                    <w:top w:val="single" w:sz="4" w:space="0" w:color="auto"/>
                    <w:left w:val="single" w:sz="12" w:space="0" w:color="auto"/>
                    <w:bottom w:val="single" w:sz="4" w:space="0" w:color="auto"/>
                    <w:right w:val="single" w:sz="12" w:space="0" w:color="auto"/>
                  </w:tcBorders>
                  <w:vAlign w:val="center"/>
                </w:tcPr>
                <w:p w14:paraId="3F3DA00E" w14:textId="77777777" w:rsidR="00CA0716" w:rsidRDefault="00CA0716" w:rsidP="00CA0716">
                  <w:pPr>
                    <w:pStyle w:val="af"/>
                    <w:numPr>
                      <w:ilvl w:val="0"/>
                      <w:numId w:val="12"/>
                    </w:numPr>
                    <w:ind w:leftChars="0"/>
                  </w:pPr>
                  <w:r w:rsidRPr="00C93B03">
                    <w:rPr>
                      <w:rFonts w:cs="ＭＳ 明朝" w:hint="eastAsia"/>
                    </w:rPr>
                    <w:t>肯定　総括</w:t>
                  </w:r>
                  <w:r>
                    <w:t>Affirmative Summary</w:t>
                  </w:r>
                </w:p>
              </w:tc>
              <w:tc>
                <w:tcPr>
                  <w:tcW w:w="1026" w:type="dxa"/>
                  <w:tcBorders>
                    <w:top w:val="single" w:sz="4" w:space="0" w:color="auto"/>
                    <w:left w:val="single" w:sz="12" w:space="0" w:color="auto"/>
                    <w:bottom w:val="single" w:sz="4" w:space="0" w:color="auto"/>
                    <w:right w:val="single" w:sz="12" w:space="0" w:color="auto"/>
                  </w:tcBorders>
                  <w:vAlign w:val="center"/>
                </w:tcPr>
                <w:p w14:paraId="3F3DA00F" w14:textId="77777777" w:rsidR="00CA0716" w:rsidRPr="001E1897" w:rsidRDefault="00CA0716" w:rsidP="00CA0716">
                  <w:pPr>
                    <w:jc w:val="center"/>
                    <w:rPr>
                      <w:rFonts w:cs="Times New Roman"/>
                    </w:rPr>
                  </w:pPr>
                  <w:r w:rsidRPr="001E1897">
                    <w:t>3</w:t>
                  </w:r>
                  <w:r w:rsidRPr="001E1897">
                    <w:rPr>
                      <w:rFonts w:cs="ＭＳ 明朝" w:hint="eastAsia"/>
                    </w:rPr>
                    <w:t>分</w:t>
                  </w:r>
                </w:p>
              </w:tc>
            </w:tr>
            <w:tr w:rsidR="00CA0716" w14:paraId="3F3DA013" w14:textId="77777777">
              <w:trPr>
                <w:trHeight w:val="20"/>
                <w:jc w:val="center"/>
              </w:trPr>
              <w:tc>
                <w:tcPr>
                  <w:tcW w:w="4783" w:type="dxa"/>
                  <w:tcBorders>
                    <w:top w:val="single" w:sz="4" w:space="0" w:color="auto"/>
                    <w:left w:val="single" w:sz="12" w:space="0" w:color="auto"/>
                    <w:bottom w:val="single" w:sz="12" w:space="0" w:color="auto"/>
                    <w:right w:val="single" w:sz="12" w:space="0" w:color="auto"/>
                  </w:tcBorders>
                  <w:vAlign w:val="center"/>
                </w:tcPr>
                <w:p w14:paraId="3F3DA011" w14:textId="77777777" w:rsidR="00CA0716" w:rsidRDefault="00CA0716" w:rsidP="00CA0716">
                  <w:pPr>
                    <w:pStyle w:val="af"/>
                    <w:numPr>
                      <w:ilvl w:val="0"/>
                      <w:numId w:val="12"/>
                    </w:numPr>
                    <w:ind w:leftChars="0"/>
                  </w:pPr>
                  <w:r w:rsidRPr="00C93B03">
                    <w:rPr>
                      <w:rFonts w:cs="ＭＳ 明朝" w:hint="eastAsia"/>
                    </w:rPr>
                    <w:t>否定　総括</w:t>
                  </w:r>
                  <w:r>
                    <w:t>Negative Summary</w:t>
                  </w:r>
                </w:p>
              </w:tc>
              <w:tc>
                <w:tcPr>
                  <w:tcW w:w="1026" w:type="dxa"/>
                  <w:tcBorders>
                    <w:top w:val="single" w:sz="4" w:space="0" w:color="auto"/>
                    <w:left w:val="single" w:sz="12" w:space="0" w:color="auto"/>
                    <w:bottom w:val="single" w:sz="12" w:space="0" w:color="auto"/>
                    <w:right w:val="single" w:sz="12" w:space="0" w:color="auto"/>
                  </w:tcBorders>
                  <w:vAlign w:val="center"/>
                </w:tcPr>
                <w:p w14:paraId="3F3DA012" w14:textId="77777777" w:rsidR="00CA0716" w:rsidRPr="001E1897" w:rsidRDefault="00CA0716" w:rsidP="00CA0716">
                  <w:pPr>
                    <w:jc w:val="center"/>
                    <w:rPr>
                      <w:rFonts w:cs="Times New Roman"/>
                    </w:rPr>
                  </w:pPr>
                  <w:r w:rsidRPr="001E1897">
                    <w:t>3</w:t>
                  </w:r>
                  <w:r w:rsidRPr="001E1897">
                    <w:rPr>
                      <w:rFonts w:cs="ＭＳ 明朝" w:hint="eastAsia"/>
                    </w:rPr>
                    <w:t>分</w:t>
                  </w:r>
                </w:p>
              </w:tc>
            </w:tr>
            <w:tr w:rsidR="00CA0716" w14:paraId="3F3DA016" w14:textId="77777777">
              <w:trPr>
                <w:trHeight w:val="322"/>
                <w:jc w:val="center"/>
              </w:trPr>
              <w:tc>
                <w:tcPr>
                  <w:tcW w:w="4783" w:type="dxa"/>
                  <w:tcBorders>
                    <w:top w:val="single" w:sz="12" w:space="0" w:color="auto"/>
                    <w:left w:val="single" w:sz="12" w:space="0" w:color="auto"/>
                    <w:bottom w:val="single" w:sz="12" w:space="0" w:color="auto"/>
                    <w:right w:val="single" w:sz="12" w:space="0" w:color="auto"/>
                  </w:tcBorders>
                  <w:vAlign w:val="center"/>
                </w:tcPr>
                <w:p w14:paraId="3F3DA014" w14:textId="77777777" w:rsidR="00CA0716" w:rsidRDefault="00CA0716" w:rsidP="00CA0716">
                  <w:pPr>
                    <w:jc w:val="right"/>
                    <w:rPr>
                      <w:rFonts w:cs="Times New Roman"/>
                    </w:rPr>
                  </w:pPr>
                  <w:r>
                    <w:rPr>
                      <w:rFonts w:cs="ＭＳ 明朝" w:hint="eastAsia"/>
                    </w:rPr>
                    <w:t>計</w:t>
                  </w:r>
                </w:p>
              </w:tc>
              <w:tc>
                <w:tcPr>
                  <w:tcW w:w="1026" w:type="dxa"/>
                  <w:tcBorders>
                    <w:top w:val="single" w:sz="12" w:space="0" w:color="auto"/>
                    <w:left w:val="single" w:sz="12" w:space="0" w:color="auto"/>
                    <w:bottom w:val="single" w:sz="12" w:space="0" w:color="auto"/>
                    <w:right w:val="single" w:sz="12" w:space="0" w:color="auto"/>
                  </w:tcBorders>
                  <w:vAlign w:val="center"/>
                </w:tcPr>
                <w:p w14:paraId="3F3DA015" w14:textId="77777777" w:rsidR="00CA0716" w:rsidRPr="001E1897" w:rsidRDefault="00CA0716" w:rsidP="00CA0716">
                  <w:pPr>
                    <w:jc w:val="center"/>
                    <w:rPr>
                      <w:rFonts w:cs="Times New Roman"/>
                    </w:rPr>
                  </w:pPr>
                  <w:r w:rsidRPr="00625EE2">
                    <w:t>42</w:t>
                  </w:r>
                  <w:r w:rsidRPr="00625EE2">
                    <w:rPr>
                      <w:rFonts w:cs="ＭＳ 明朝" w:hint="eastAsia"/>
                    </w:rPr>
                    <w:t>分</w:t>
                  </w:r>
                </w:p>
              </w:tc>
            </w:tr>
          </w:tbl>
          <w:p w14:paraId="3F3DA017" w14:textId="77777777" w:rsidR="00CA0716" w:rsidRDefault="00CA0716" w:rsidP="00CA0716">
            <w:pPr>
              <w:rPr>
                <w:rFonts w:cs="Times New Roman"/>
              </w:rPr>
            </w:pPr>
          </w:p>
        </w:tc>
        <w:tc>
          <w:tcPr>
            <w:tcW w:w="2682" w:type="dxa"/>
          </w:tcPr>
          <w:p w14:paraId="5802B3DC" w14:textId="77777777" w:rsidR="00CB6ED2" w:rsidRDefault="00CB6ED2" w:rsidP="00CA0716">
            <w:pPr>
              <w:rPr>
                <w:rFonts w:cs="ＭＳ 明朝"/>
                <w:sz w:val="16"/>
                <w:szCs w:val="16"/>
              </w:rPr>
            </w:pPr>
          </w:p>
          <w:p w14:paraId="6DC41AE1" w14:textId="77777777" w:rsidR="00CB6ED2" w:rsidRDefault="00CB6ED2" w:rsidP="00CA0716">
            <w:pPr>
              <w:rPr>
                <w:rFonts w:cs="ＭＳ 明朝"/>
                <w:sz w:val="16"/>
                <w:szCs w:val="16"/>
              </w:rPr>
            </w:pPr>
          </w:p>
          <w:p w14:paraId="447E2B51" w14:textId="77777777" w:rsidR="00CB6ED2" w:rsidRDefault="00CB6ED2" w:rsidP="00CA0716">
            <w:pPr>
              <w:rPr>
                <w:rFonts w:cs="ＭＳ 明朝"/>
                <w:sz w:val="16"/>
                <w:szCs w:val="16"/>
              </w:rPr>
            </w:pPr>
          </w:p>
          <w:p w14:paraId="3F3DA01A" w14:textId="17481C9B" w:rsidR="00CA0716" w:rsidRDefault="00CA0716" w:rsidP="00CA0716">
            <w:pPr>
              <w:rPr>
                <w:rFonts w:cs="Times New Roman"/>
                <w:sz w:val="16"/>
                <w:szCs w:val="16"/>
              </w:rPr>
            </w:pPr>
            <w:r>
              <w:rPr>
                <w:rFonts w:cs="ＭＳ 明朝" w:hint="eastAsia"/>
                <w:sz w:val="16"/>
                <w:szCs w:val="16"/>
              </w:rPr>
              <w:t>以下</w:t>
            </w:r>
            <w:r w:rsidR="00CB6ED2">
              <w:rPr>
                <w:rFonts w:cs="ＭＳ 明朝" w:hint="eastAsia"/>
                <w:sz w:val="16"/>
                <w:szCs w:val="16"/>
              </w:rPr>
              <w:t>のスピーチ役割の記述</w:t>
            </w:r>
            <w:r>
              <w:rPr>
                <w:rFonts w:cs="ＭＳ 明朝" w:hint="eastAsia"/>
                <w:sz w:val="16"/>
                <w:szCs w:val="16"/>
              </w:rPr>
              <w:t>は最低限の指針にすぎません。分かりやすく説得力のある，そして高校生らしいユニークな議論を展開してください。</w:t>
            </w:r>
          </w:p>
        </w:tc>
      </w:tr>
      <w:tr w:rsidR="00CA0716" w14:paraId="3F3DA01F" w14:textId="77777777">
        <w:tc>
          <w:tcPr>
            <w:tcW w:w="6720" w:type="dxa"/>
            <w:tcBorders>
              <w:bottom w:val="single" w:sz="4" w:space="0" w:color="auto"/>
            </w:tcBorders>
          </w:tcPr>
          <w:p w14:paraId="3F3DA01C" w14:textId="77777777" w:rsidR="00CA0716" w:rsidRDefault="00CA0716" w:rsidP="00CA0716">
            <w:pPr>
              <w:pStyle w:val="msgothic"/>
              <w:rPr>
                <w:rFonts w:cs="Times New Roman"/>
              </w:rPr>
            </w:pPr>
            <w:r>
              <w:t>2.1.1</w:t>
            </w:r>
            <w:r>
              <w:rPr>
                <w:rFonts w:cs="ＭＳ ゴシック" w:hint="eastAsia"/>
              </w:rPr>
              <w:t xml:space="preserve">　肯定立論①</w:t>
            </w:r>
          </w:p>
          <w:p w14:paraId="3F3DA01D" w14:textId="77777777" w:rsidR="00CA0716" w:rsidRDefault="00CA0716" w:rsidP="00CA0716">
            <w:pPr>
              <w:ind w:firstLineChars="100" w:firstLine="210"/>
              <w:rPr>
                <w:rFonts w:cs="Times New Roman"/>
              </w:rPr>
            </w:pPr>
            <w:r>
              <w:rPr>
                <w:rFonts w:cs="ＭＳ 明朝" w:hint="eastAsia"/>
              </w:rPr>
              <w:t>肯定立論では，肯定側の基本的な主張を述べ，論題がなぜ肯定されるべきであるかを証明するために，論題を明確に定義づけるプランを提案し，証拠資料などを使いながら</w:t>
            </w:r>
            <w:r>
              <w:t>Advantage</w:t>
            </w:r>
            <w:r>
              <w:rPr>
                <w:rFonts w:cs="ＭＳ 明朝" w:hint="eastAsia"/>
              </w:rPr>
              <w:t>（利点・メリット）を証明することとします。</w:t>
            </w:r>
          </w:p>
        </w:tc>
        <w:tc>
          <w:tcPr>
            <w:tcW w:w="2682" w:type="dxa"/>
          </w:tcPr>
          <w:p w14:paraId="3F3DA01E" w14:textId="77777777" w:rsidR="00CA0716" w:rsidRDefault="00CA0716" w:rsidP="00CA0716">
            <w:pPr>
              <w:rPr>
                <w:rFonts w:cs="Times New Roman"/>
                <w:sz w:val="16"/>
                <w:szCs w:val="16"/>
              </w:rPr>
            </w:pPr>
          </w:p>
        </w:tc>
      </w:tr>
      <w:tr w:rsidR="00CA0716" w14:paraId="3F3DA025" w14:textId="77777777">
        <w:tc>
          <w:tcPr>
            <w:tcW w:w="6720" w:type="dxa"/>
            <w:tcBorders>
              <w:top w:val="single" w:sz="4" w:space="0" w:color="auto"/>
              <w:left w:val="single" w:sz="4" w:space="0" w:color="auto"/>
              <w:bottom w:val="single" w:sz="4" w:space="0" w:color="auto"/>
              <w:right w:val="single" w:sz="4" w:space="0" w:color="auto"/>
            </w:tcBorders>
          </w:tcPr>
          <w:p w14:paraId="3F3DA020" w14:textId="77777777" w:rsidR="00CA0716" w:rsidRDefault="00CA0716" w:rsidP="00CA0716">
            <w:pPr>
              <w:pStyle w:val="gothic"/>
              <w:ind w:left="420"/>
              <w:rPr>
                <w:rFonts w:cs="Times New Roman"/>
              </w:rPr>
            </w:pPr>
            <w:r>
              <w:t>2.1.1.1</w:t>
            </w:r>
            <w:r>
              <w:rPr>
                <w:rFonts w:cs="ＭＳ ゴシック" w:hint="eastAsia"/>
              </w:rPr>
              <w:t xml:space="preserve">　肯定側プラン</w:t>
            </w:r>
          </w:p>
          <w:p w14:paraId="3F3DA021" w14:textId="77777777" w:rsidR="00CA0716" w:rsidRDefault="00CA0716" w:rsidP="00CA0716">
            <w:pPr>
              <w:ind w:firstLineChars="100" w:firstLine="210"/>
              <w:rPr>
                <w:rFonts w:cs="Times New Roman"/>
              </w:rPr>
            </w:pPr>
            <w:r>
              <w:rPr>
                <w:rFonts w:cs="ＭＳ 明朝" w:hint="eastAsia"/>
              </w:rPr>
              <w:t>大会論題をどう定義し，具体的な政策として提案するかを，「プラン」</w:t>
            </w:r>
            <w:r>
              <w:t>Plan</w:t>
            </w:r>
            <w:r>
              <w:rPr>
                <w:rFonts w:cs="ＭＳ 明朝" w:hint="eastAsia"/>
              </w:rPr>
              <w:t>と言います。事前に公開された論題の定義が許容する限り，肯定立論では，プランを立論冒頭で述べることができます。立論の後は，プランを変更したり，追加したりすることは禁止されます。</w:t>
            </w:r>
          </w:p>
          <w:p w14:paraId="3F3DA022" w14:textId="77777777" w:rsidR="00CA0716" w:rsidRDefault="00CA0716" w:rsidP="00CA0716">
            <w:pPr>
              <w:ind w:firstLineChars="100" w:firstLine="210"/>
              <w:rPr>
                <w:rFonts w:cs="Times New Roman"/>
              </w:rPr>
            </w:pPr>
            <w:r>
              <w:rPr>
                <w:rFonts w:cs="ＭＳ 明朝" w:hint="eastAsia"/>
              </w:rPr>
              <w:t>プランが立論にない場合，肯定側は論題定義に定められた一般的な立場を支持するとジャッジは解釈することとします。</w:t>
            </w:r>
          </w:p>
        </w:tc>
        <w:tc>
          <w:tcPr>
            <w:tcW w:w="2682" w:type="dxa"/>
            <w:tcBorders>
              <w:left w:val="single" w:sz="4" w:space="0" w:color="auto"/>
            </w:tcBorders>
          </w:tcPr>
          <w:p w14:paraId="3F3DA023" w14:textId="0BBF6F1E" w:rsidR="00CA0716" w:rsidRDefault="00CA0716" w:rsidP="00CA0716">
            <w:pPr>
              <w:rPr>
                <w:rFonts w:cs="ＭＳ 明朝"/>
                <w:sz w:val="16"/>
                <w:szCs w:val="16"/>
              </w:rPr>
            </w:pPr>
            <w:r>
              <w:rPr>
                <w:rFonts w:cs="ＭＳ 明朝" w:hint="eastAsia"/>
                <w:sz w:val="16"/>
                <w:szCs w:val="16"/>
              </w:rPr>
              <w:t>プランは，肯定立論冒頭で述べて下さい。</w:t>
            </w:r>
          </w:p>
          <w:p w14:paraId="3F3DA024" w14:textId="77777777" w:rsidR="00CA0716" w:rsidRDefault="00CA0716" w:rsidP="00CA0716">
            <w:pPr>
              <w:rPr>
                <w:rFonts w:cs="Times New Roman"/>
                <w:sz w:val="16"/>
                <w:szCs w:val="16"/>
              </w:rPr>
            </w:pPr>
            <w:r>
              <w:rPr>
                <w:rFonts w:cs="ＭＳ 明朝" w:hint="eastAsia"/>
                <w:sz w:val="16"/>
                <w:szCs w:val="16"/>
              </w:rPr>
              <w:t>＊これを立論の冒頭で明確に述べることで，ジャッジも対戦相手も明確に肯定側チームの主張が分かります。また</w:t>
            </w:r>
            <w:r>
              <w:rPr>
                <w:sz w:val="16"/>
                <w:szCs w:val="16"/>
              </w:rPr>
              <w:t>Advantage</w:t>
            </w:r>
            <w:r>
              <w:rPr>
                <w:rFonts w:cs="ＭＳ 明朝" w:hint="eastAsia"/>
                <w:sz w:val="16"/>
                <w:szCs w:val="16"/>
              </w:rPr>
              <w:t>が得られるのかを具体的に証明しやすくなります。</w:t>
            </w:r>
          </w:p>
        </w:tc>
      </w:tr>
      <w:tr w:rsidR="00CA0716" w14:paraId="3F3DA029" w14:textId="77777777">
        <w:tc>
          <w:tcPr>
            <w:tcW w:w="6720" w:type="dxa"/>
            <w:tcBorders>
              <w:top w:val="single" w:sz="4" w:space="0" w:color="auto"/>
              <w:left w:val="single" w:sz="4" w:space="0" w:color="auto"/>
              <w:bottom w:val="single" w:sz="4" w:space="0" w:color="auto"/>
              <w:right w:val="single" w:sz="4" w:space="0" w:color="auto"/>
            </w:tcBorders>
          </w:tcPr>
          <w:p w14:paraId="3F3DA026" w14:textId="77777777" w:rsidR="00CA0716" w:rsidRDefault="00CA0716" w:rsidP="00CA0716">
            <w:pPr>
              <w:pStyle w:val="gothic"/>
              <w:ind w:left="420"/>
              <w:rPr>
                <w:rFonts w:cs="Times New Roman"/>
              </w:rPr>
            </w:pPr>
            <w:r>
              <w:t>2.1.1.2</w:t>
            </w:r>
            <w:r>
              <w:rPr>
                <w:rFonts w:cs="ＭＳ ゴシック" w:hint="eastAsia"/>
              </w:rPr>
              <w:t xml:space="preserve">　論題と関係のないプランの禁止</w:t>
            </w:r>
          </w:p>
          <w:p w14:paraId="3F3DA027" w14:textId="56B40338" w:rsidR="00CA0716" w:rsidRDefault="00CA0716" w:rsidP="00CA0716">
            <w:pPr>
              <w:rPr>
                <w:rFonts w:cs="Times New Roman"/>
              </w:rPr>
            </w:pPr>
            <w:r>
              <w:rPr>
                <w:rFonts w:cs="ＭＳ 明朝" w:hint="eastAsia"/>
              </w:rPr>
              <w:t xml:space="preserve">　肯定側が，論題</w:t>
            </w:r>
            <w:r w:rsidR="00CB6ED2">
              <w:rPr>
                <w:rFonts w:cs="ＭＳ 明朝" w:hint="eastAsia"/>
              </w:rPr>
              <w:t>や論題定義</w:t>
            </w:r>
            <w:r>
              <w:rPr>
                <w:rFonts w:cs="ＭＳ 明朝" w:hint="eastAsia"/>
              </w:rPr>
              <w:t>と関係のないプランを述べることは禁止します。論題と関係のないプランが提案された場合，ジャッジは，そうした無関係なプランから生じる</w:t>
            </w:r>
            <w:r>
              <w:t>Advantage</w:t>
            </w:r>
            <w:r>
              <w:rPr>
                <w:rFonts w:cs="ＭＳ 明朝" w:hint="eastAsia"/>
              </w:rPr>
              <w:t>等を無視することにします。</w:t>
            </w:r>
          </w:p>
        </w:tc>
        <w:tc>
          <w:tcPr>
            <w:tcW w:w="2682" w:type="dxa"/>
            <w:tcBorders>
              <w:left w:val="single" w:sz="4" w:space="0" w:color="auto"/>
            </w:tcBorders>
          </w:tcPr>
          <w:p w14:paraId="3F3DA028" w14:textId="77777777" w:rsidR="00CA0716" w:rsidRDefault="00CA0716" w:rsidP="00CA0716">
            <w:pPr>
              <w:rPr>
                <w:rFonts w:cs="Times New Roman"/>
                <w:sz w:val="16"/>
                <w:szCs w:val="16"/>
              </w:rPr>
            </w:pPr>
            <w:r>
              <w:rPr>
                <w:rFonts w:cs="ＭＳ 明朝" w:hint="eastAsia"/>
                <w:sz w:val="16"/>
                <w:szCs w:val="16"/>
              </w:rPr>
              <w:t>＊事前に配布される，論題定義についての資料を必ず参照して下さい。</w:t>
            </w:r>
          </w:p>
        </w:tc>
      </w:tr>
      <w:tr w:rsidR="00CA0716" w14:paraId="3F3DA031" w14:textId="77777777">
        <w:tc>
          <w:tcPr>
            <w:tcW w:w="6720" w:type="dxa"/>
            <w:tcBorders>
              <w:top w:val="single" w:sz="4" w:space="0" w:color="auto"/>
              <w:left w:val="single" w:sz="4" w:space="0" w:color="auto"/>
              <w:bottom w:val="single" w:sz="4" w:space="0" w:color="auto"/>
              <w:right w:val="single" w:sz="4" w:space="0" w:color="auto"/>
            </w:tcBorders>
          </w:tcPr>
          <w:p w14:paraId="3F3DA02A" w14:textId="77777777" w:rsidR="00CA0716" w:rsidRDefault="00CA0716" w:rsidP="00CA0716">
            <w:pPr>
              <w:pStyle w:val="gothic"/>
              <w:ind w:left="420"/>
              <w:rPr>
                <w:rFonts w:cs="Times New Roman"/>
              </w:rPr>
            </w:pPr>
            <w:r>
              <w:t>2.1.1.3</w:t>
            </w:r>
            <w:r>
              <w:rPr>
                <w:rFonts w:cs="ＭＳ ゴシック" w:hint="eastAsia"/>
              </w:rPr>
              <w:t xml:space="preserve">　</w:t>
            </w:r>
            <w:r>
              <w:t>Advantage</w:t>
            </w:r>
            <w:r>
              <w:rPr>
                <w:rFonts w:cs="ＭＳ ゴシック" w:hint="eastAsia"/>
              </w:rPr>
              <w:t>数の制限と，</w:t>
            </w:r>
            <w:r>
              <w:t>Advantage</w:t>
            </w:r>
            <w:r>
              <w:rPr>
                <w:rFonts w:cs="ＭＳ ゴシック" w:hint="eastAsia"/>
              </w:rPr>
              <w:t>の証明</w:t>
            </w:r>
          </w:p>
          <w:p w14:paraId="3F3DA02B" w14:textId="77777777" w:rsidR="00CA0716" w:rsidRDefault="00CA0716" w:rsidP="00CA0716">
            <w:pPr>
              <w:rPr>
                <w:rFonts w:cs="Times New Roman"/>
              </w:rPr>
            </w:pPr>
            <w:r>
              <w:rPr>
                <w:rFonts w:cs="ＭＳ 明朝" w:hint="eastAsia"/>
              </w:rPr>
              <w:t xml:space="preserve">　</w:t>
            </w:r>
            <w:r>
              <w:t>Advantage</w:t>
            </w:r>
            <w:r>
              <w:rPr>
                <w:rFonts w:cs="ＭＳ 明朝" w:hint="eastAsia"/>
              </w:rPr>
              <w:t>の数は，最大で二つとします。</w:t>
            </w:r>
          </w:p>
          <w:p w14:paraId="3F3DA02C" w14:textId="77777777" w:rsidR="00CA0716" w:rsidRDefault="00CA0716" w:rsidP="00CA0716">
            <w:pPr>
              <w:ind w:firstLineChars="100" w:firstLine="210"/>
              <w:rPr>
                <w:rFonts w:cs="Times New Roman"/>
              </w:rPr>
            </w:pPr>
            <w:r>
              <w:t>Advantage</w:t>
            </w:r>
            <w:r>
              <w:rPr>
                <w:rFonts w:cs="ＭＳ 明朝" w:hint="eastAsia"/>
              </w:rPr>
              <w:t>を確実に証明するためには，</w:t>
            </w:r>
            <w:r>
              <w:t>(A)</w:t>
            </w:r>
            <w:r>
              <w:rPr>
                <w:rFonts w:cs="ＭＳ 明朝" w:hint="eastAsia"/>
              </w:rPr>
              <w:t>プランがない状態（</w:t>
            </w:r>
            <w:r>
              <w:t>present situation</w:t>
            </w:r>
            <w:r>
              <w:rPr>
                <w:rFonts w:cs="ＭＳ 明朝" w:hint="eastAsia"/>
              </w:rPr>
              <w:t>）が望ましくないこと，それに対し</w:t>
            </w:r>
            <w:r>
              <w:t>(B)</w:t>
            </w:r>
            <w:r>
              <w:rPr>
                <w:rFonts w:cs="ＭＳ 明朝" w:hint="eastAsia"/>
              </w:rPr>
              <w:t>プランの効果（</w:t>
            </w:r>
            <w:r>
              <w:t>effect</w:t>
            </w:r>
            <w:r>
              <w:rPr>
                <w:rFonts w:cs="ＭＳ 明朝" w:hint="eastAsia"/>
              </w:rPr>
              <w:t>）によって</w:t>
            </w:r>
            <w:r>
              <w:t>Advantage</w:t>
            </w:r>
            <w:r>
              <w:rPr>
                <w:rFonts w:cs="ＭＳ 明朝" w:hint="eastAsia"/>
              </w:rPr>
              <w:t>が得られると予想されること，この</w:t>
            </w:r>
            <w:r>
              <w:lastRenderedPageBreak/>
              <w:t>(C)Advantage</w:t>
            </w:r>
            <w:r>
              <w:rPr>
                <w:rFonts w:cs="ＭＳ 明朝" w:hint="eastAsia"/>
              </w:rPr>
              <w:t>に重要な価値があること（</w:t>
            </w:r>
            <w:r>
              <w:t>importance</w:t>
            </w:r>
            <w:r>
              <w:rPr>
                <w:rFonts w:cs="ＭＳ 明朝" w:hint="eastAsia"/>
              </w:rPr>
              <w:t>）の，三つの論点を客観的に示すことが求められます。</w:t>
            </w:r>
          </w:p>
          <w:p w14:paraId="3F3DA02D" w14:textId="77777777" w:rsidR="00CA0716" w:rsidRDefault="00CA0716" w:rsidP="00CA0716">
            <w:pPr>
              <w:ind w:firstLineChars="100" w:firstLine="210"/>
              <w:rPr>
                <w:rFonts w:cs="Times New Roman"/>
              </w:rPr>
            </w:pPr>
            <w:r>
              <w:rPr>
                <w:rFonts w:cs="ＭＳ 明朝" w:hint="eastAsia"/>
              </w:rPr>
              <w:t>なお</w:t>
            </w:r>
            <w:r>
              <w:t>Advantage</w:t>
            </w:r>
            <w:r>
              <w:rPr>
                <w:rFonts w:cs="ＭＳ 明朝" w:hint="eastAsia"/>
              </w:rPr>
              <w:t>の中に二つ以上の異なった事柄がまざっているような場合は，別の</w:t>
            </w:r>
            <w:r>
              <w:t>Advantage</w:t>
            </w:r>
            <w:r>
              <w:rPr>
                <w:rFonts w:cs="ＭＳ 明朝" w:hint="eastAsia"/>
              </w:rPr>
              <w:t>に分けてください。見かけは二つでも，それを越える数の</w:t>
            </w:r>
            <w:r>
              <w:t>Advantage</w:t>
            </w:r>
            <w:r>
              <w:rPr>
                <w:rFonts w:cs="ＭＳ 明朝" w:hint="eastAsia"/>
              </w:rPr>
              <w:t>が入っている場合は，ジャッジは主要な二つ以外は無視することにします。</w:t>
            </w:r>
          </w:p>
        </w:tc>
        <w:tc>
          <w:tcPr>
            <w:tcW w:w="2682" w:type="dxa"/>
            <w:tcBorders>
              <w:left w:val="single" w:sz="4" w:space="0" w:color="auto"/>
            </w:tcBorders>
          </w:tcPr>
          <w:p w14:paraId="3F3DA02F" w14:textId="77777777" w:rsidR="00CA0716" w:rsidRDefault="00CA0716" w:rsidP="00CA0716">
            <w:pPr>
              <w:rPr>
                <w:rFonts w:cs="Times New Roman"/>
                <w:sz w:val="16"/>
                <w:szCs w:val="16"/>
              </w:rPr>
            </w:pPr>
            <w:r>
              <w:rPr>
                <w:rFonts w:cs="ＭＳ 明朝" w:hint="eastAsia"/>
                <w:sz w:val="16"/>
                <w:szCs w:val="16"/>
              </w:rPr>
              <w:lastRenderedPageBreak/>
              <w:t>＊これは，できるだけささいな論点を省き，確実な証明のある議論を行うための制限です。</w:t>
            </w:r>
          </w:p>
          <w:p w14:paraId="3F3DA030" w14:textId="77777777" w:rsidR="00CA0716" w:rsidRDefault="00CA0716" w:rsidP="00CA0716">
            <w:pPr>
              <w:rPr>
                <w:rFonts w:cs="Times New Roman"/>
                <w:sz w:val="16"/>
                <w:szCs w:val="16"/>
              </w:rPr>
            </w:pPr>
            <w:r>
              <w:rPr>
                <w:rFonts w:cs="ＭＳ 明朝" w:hint="eastAsia"/>
                <w:sz w:val="16"/>
                <w:szCs w:val="16"/>
              </w:rPr>
              <w:t xml:space="preserve">　英語の表現としては，</w:t>
            </w:r>
            <w:r>
              <w:rPr>
                <w:sz w:val="16"/>
                <w:szCs w:val="16"/>
              </w:rPr>
              <w:t>(A)</w:t>
            </w:r>
            <w:r>
              <w:rPr>
                <w:rFonts w:cs="ＭＳ 明朝" w:hint="eastAsia"/>
                <w:sz w:val="16"/>
                <w:szCs w:val="16"/>
              </w:rPr>
              <w:t>現状分析</w:t>
            </w:r>
            <w:r>
              <w:rPr>
                <w:sz w:val="16"/>
                <w:szCs w:val="16"/>
              </w:rPr>
              <w:t>analysis of the present situation,</w:t>
            </w:r>
            <w:r>
              <w:rPr>
                <w:rFonts w:cs="ＭＳ 明朝" w:hint="eastAsia"/>
                <w:sz w:val="16"/>
                <w:szCs w:val="16"/>
              </w:rPr>
              <w:t>または「</w:t>
            </w:r>
            <w:r>
              <w:rPr>
                <w:sz w:val="16"/>
                <w:szCs w:val="16"/>
              </w:rPr>
              <w:t>inherency</w:t>
            </w:r>
            <w:r>
              <w:rPr>
                <w:rFonts w:cs="ＭＳ 明朝" w:hint="eastAsia"/>
                <w:sz w:val="16"/>
                <w:szCs w:val="16"/>
              </w:rPr>
              <w:t>内因性」「</w:t>
            </w:r>
            <w:r>
              <w:rPr>
                <w:sz w:val="16"/>
                <w:szCs w:val="16"/>
              </w:rPr>
              <w:t>necessity</w:t>
            </w:r>
            <w:r>
              <w:rPr>
                <w:rFonts w:cs="ＭＳ 明朝" w:hint="eastAsia"/>
                <w:sz w:val="16"/>
                <w:szCs w:val="16"/>
              </w:rPr>
              <w:t>必要性」などもあり得ます。</w:t>
            </w:r>
            <w:r>
              <w:rPr>
                <w:sz w:val="16"/>
                <w:szCs w:val="16"/>
              </w:rPr>
              <w:t>(B)</w:t>
            </w:r>
            <w:r>
              <w:rPr>
                <w:rFonts w:cs="ＭＳ 明朝" w:hint="eastAsia"/>
                <w:sz w:val="16"/>
                <w:szCs w:val="16"/>
              </w:rPr>
              <w:t>プラ</w:t>
            </w:r>
            <w:r>
              <w:rPr>
                <w:rFonts w:cs="ＭＳ 明朝" w:hint="eastAsia"/>
                <w:sz w:val="16"/>
                <w:szCs w:val="16"/>
              </w:rPr>
              <w:lastRenderedPageBreak/>
              <w:t>ンの効果については，</w:t>
            </w:r>
            <w:r>
              <w:rPr>
                <w:sz w:val="16"/>
                <w:szCs w:val="16"/>
              </w:rPr>
              <w:t xml:space="preserve"> effect</w:t>
            </w:r>
            <w:r>
              <w:rPr>
                <w:rFonts w:cs="ＭＳ 明朝" w:hint="eastAsia"/>
                <w:sz w:val="16"/>
                <w:szCs w:val="16"/>
              </w:rPr>
              <w:t>の他にも，「</w:t>
            </w:r>
            <w:r>
              <w:rPr>
                <w:sz w:val="16"/>
                <w:szCs w:val="16"/>
              </w:rPr>
              <w:t>solvency</w:t>
            </w:r>
            <w:r>
              <w:rPr>
                <w:rFonts w:cs="ＭＳ 明朝" w:hint="eastAsia"/>
                <w:sz w:val="16"/>
                <w:szCs w:val="16"/>
              </w:rPr>
              <w:t>解決性」や「</w:t>
            </w:r>
            <w:r>
              <w:rPr>
                <w:sz w:val="16"/>
                <w:szCs w:val="16"/>
              </w:rPr>
              <w:t>process</w:t>
            </w:r>
            <w:r>
              <w:rPr>
                <w:rFonts w:cs="ＭＳ 明朝" w:hint="eastAsia"/>
                <w:sz w:val="16"/>
                <w:szCs w:val="16"/>
              </w:rPr>
              <w:t>発生過程」などの用語もあり得ます。</w:t>
            </w:r>
            <w:r>
              <w:rPr>
                <w:sz w:val="16"/>
                <w:szCs w:val="16"/>
              </w:rPr>
              <w:t>(C)</w:t>
            </w:r>
            <w:r>
              <w:rPr>
                <w:rFonts w:cs="ＭＳ 明朝" w:hint="eastAsia"/>
                <w:sz w:val="16"/>
                <w:szCs w:val="16"/>
              </w:rPr>
              <w:t>重要性</w:t>
            </w:r>
            <w:r>
              <w:rPr>
                <w:sz w:val="16"/>
                <w:szCs w:val="16"/>
              </w:rPr>
              <w:t>importance</w:t>
            </w:r>
            <w:r>
              <w:rPr>
                <w:rFonts w:cs="ＭＳ 明朝" w:hint="eastAsia"/>
                <w:sz w:val="16"/>
                <w:szCs w:val="16"/>
              </w:rPr>
              <w:t>では，</w:t>
            </w:r>
            <w:r>
              <w:rPr>
                <w:sz w:val="16"/>
                <w:szCs w:val="16"/>
              </w:rPr>
              <w:t>significance, impact</w:t>
            </w:r>
            <w:r>
              <w:rPr>
                <w:rFonts w:cs="ＭＳ 明朝" w:hint="eastAsia"/>
                <w:sz w:val="16"/>
                <w:szCs w:val="16"/>
              </w:rPr>
              <w:t>などの用語も使われます。いずれにせよ三つの論点を示すことが強く奨励されます。</w:t>
            </w:r>
          </w:p>
        </w:tc>
      </w:tr>
      <w:tr w:rsidR="00CA0716" w14:paraId="3F3DA036" w14:textId="77777777">
        <w:tc>
          <w:tcPr>
            <w:tcW w:w="6720" w:type="dxa"/>
            <w:tcBorders>
              <w:top w:val="single" w:sz="4" w:space="0" w:color="auto"/>
              <w:bottom w:val="single" w:sz="4" w:space="0" w:color="auto"/>
            </w:tcBorders>
          </w:tcPr>
          <w:p w14:paraId="3F3DA032" w14:textId="77777777" w:rsidR="00CA0716" w:rsidRDefault="00CA0716" w:rsidP="00CA0716">
            <w:pPr>
              <w:pStyle w:val="msgothic"/>
              <w:rPr>
                <w:rFonts w:cs="Times New Roman"/>
              </w:rPr>
            </w:pPr>
            <w:r>
              <w:lastRenderedPageBreak/>
              <w:t>2.1.2</w:t>
            </w:r>
            <w:r>
              <w:rPr>
                <w:rFonts w:cs="ＭＳ ゴシック" w:hint="eastAsia"/>
              </w:rPr>
              <w:t xml:space="preserve">　否定立論③</w:t>
            </w:r>
          </w:p>
          <w:p w14:paraId="3F3DA033" w14:textId="77777777" w:rsidR="00CA0716" w:rsidRDefault="00CA0716" w:rsidP="00CA0716">
            <w:r>
              <w:rPr>
                <w:rFonts w:cs="ＭＳ 明朝" w:hint="eastAsia"/>
              </w:rPr>
              <w:t xml:space="preserve">　否定立論では，事前に公開された論題の定義に従い，論題がなぜ否定されるべきであるかを証明するために，否定側の基本方針を述べ，</w:t>
            </w:r>
            <w:r>
              <w:t>Disadvantage</w:t>
            </w:r>
            <w:r>
              <w:rPr>
                <w:rFonts w:cs="ＭＳ 明朝" w:hint="eastAsia"/>
              </w:rPr>
              <w:t>（弊害・デメリット）を証明することが役割となります。</w:t>
            </w:r>
            <w:r>
              <w:t xml:space="preserve"> </w:t>
            </w:r>
          </w:p>
        </w:tc>
        <w:tc>
          <w:tcPr>
            <w:tcW w:w="2682" w:type="dxa"/>
          </w:tcPr>
          <w:p w14:paraId="3F3DA035" w14:textId="77777777" w:rsidR="00CA0716" w:rsidRDefault="00CA0716" w:rsidP="00CA0716">
            <w:pPr>
              <w:rPr>
                <w:rFonts w:cs="Times New Roman"/>
                <w:sz w:val="16"/>
                <w:szCs w:val="16"/>
              </w:rPr>
            </w:pPr>
          </w:p>
        </w:tc>
      </w:tr>
      <w:tr w:rsidR="00CA0716" w14:paraId="3F3DA03E" w14:textId="77777777">
        <w:tc>
          <w:tcPr>
            <w:tcW w:w="6720" w:type="dxa"/>
            <w:tcBorders>
              <w:top w:val="single" w:sz="4" w:space="0" w:color="auto"/>
              <w:left w:val="single" w:sz="4" w:space="0" w:color="auto"/>
              <w:bottom w:val="single" w:sz="4" w:space="0" w:color="auto"/>
              <w:right w:val="single" w:sz="4" w:space="0" w:color="auto"/>
            </w:tcBorders>
          </w:tcPr>
          <w:p w14:paraId="3F3DA037" w14:textId="77777777" w:rsidR="00CA0716" w:rsidRDefault="00CA0716" w:rsidP="00CA0716">
            <w:pPr>
              <w:pStyle w:val="gothic"/>
              <w:ind w:left="420"/>
              <w:rPr>
                <w:rFonts w:cs="Times New Roman"/>
              </w:rPr>
            </w:pPr>
            <w:r>
              <w:t>2.1.2.1</w:t>
            </w:r>
            <w:r>
              <w:rPr>
                <w:rFonts w:cs="ＭＳ ゴシック" w:hint="eastAsia"/>
              </w:rPr>
              <w:t xml:space="preserve">　</w:t>
            </w:r>
            <w:r>
              <w:t>Disadvantage</w:t>
            </w:r>
            <w:r>
              <w:rPr>
                <w:rFonts w:cs="ＭＳ ゴシック" w:hint="eastAsia"/>
              </w:rPr>
              <w:t>数の制限と，</w:t>
            </w:r>
            <w:r>
              <w:t>Disadvantage</w:t>
            </w:r>
            <w:r>
              <w:rPr>
                <w:rFonts w:cs="ＭＳ ゴシック" w:hint="eastAsia"/>
              </w:rPr>
              <w:t>の証明</w:t>
            </w:r>
          </w:p>
          <w:p w14:paraId="3F3DA038" w14:textId="77777777" w:rsidR="00CA0716" w:rsidRDefault="00CA0716" w:rsidP="00CA0716">
            <w:pPr>
              <w:rPr>
                <w:rFonts w:cs="Times New Roman"/>
              </w:rPr>
            </w:pPr>
            <w:r>
              <w:rPr>
                <w:rFonts w:cs="ＭＳ 明朝" w:hint="eastAsia"/>
              </w:rPr>
              <w:t xml:space="preserve">　</w:t>
            </w:r>
            <w:r>
              <w:t>Disadvantage</w:t>
            </w:r>
            <w:r>
              <w:rPr>
                <w:rFonts w:cs="ＭＳ 明朝" w:hint="eastAsia"/>
              </w:rPr>
              <w:t>の数は，最大で二つとします。</w:t>
            </w:r>
          </w:p>
          <w:p w14:paraId="3F3DA039" w14:textId="77777777" w:rsidR="00CA0716" w:rsidRDefault="00CA0716" w:rsidP="00CA0716">
            <w:pPr>
              <w:ind w:firstLineChars="100" w:firstLine="210"/>
              <w:rPr>
                <w:rFonts w:cs="Times New Roman"/>
              </w:rPr>
            </w:pPr>
            <w:r>
              <w:t>Disadvantage</w:t>
            </w:r>
            <w:r>
              <w:rPr>
                <w:rFonts w:cs="ＭＳ 明朝" w:hint="eastAsia"/>
              </w:rPr>
              <w:t>を確実に証明するためには，</w:t>
            </w:r>
            <w:r>
              <w:t>(A)</w:t>
            </w:r>
            <w:r>
              <w:rPr>
                <w:rFonts w:cs="ＭＳ 明朝" w:hint="eastAsia"/>
              </w:rPr>
              <w:t>プランがない状態（</w:t>
            </w:r>
            <w:r>
              <w:t>present situation</w:t>
            </w:r>
            <w:r>
              <w:rPr>
                <w:rFonts w:cs="ＭＳ 明朝" w:hint="eastAsia"/>
              </w:rPr>
              <w:t>）が望ましいこと，それに対し</w:t>
            </w:r>
            <w:r>
              <w:t>(B)</w:t>
            </w:r>
            <w:r>
              <w:rPr>
                <w:rFonts w:cs="ＭＳ 明朝" w:hint="eastAsia"/>
              </w:rPr>
              <w:t>プランの効果（</w:t>
            </w:r>
            <w:r>
              <w:t>effect</w:t>
            </w:r>
            <w:r>
              <w:rPr>
                <w:rFonts w:cs="ＭＳ 明朝" w:hint="eastAsia"/>
              </w:rPr>
              <w:t>）によって</w:t>
            </w:r>
            <w:r>
              <w:t>Disadvantage</w:t>
            </w:r>
            <w:r>
              <w:rPr>
                <w:rFonts w:cs="ＭＳ 明朝" w:hint="eastAsia"/>
              </w:rPr>
              <w:t>がもたらされると予想されること，この</w:t>
            </w:r>
            <w:r>
              <w:t>(C) Disadvantage</w:t>
            </w:r>
            <w:r>
              <w:rPr>
                <w:rFonts w:cs="ＭＳ 明朝" w:hint="eastAsia"/>
              </w:rPr>
              <w:t>に価値があること（</w:t>
            </w:r>
            <w:r>
              <w:t>importance</w:t>
            </w:r>
            <w:r>
              <w:rPr>
                <w:rFonts w:cs="ＭＳ 明朝" w:hint="eastAsia"/>
              </w:rPr>
              <w:t>）の，三つの論点を客観的に示すことが求められます。</w:t>
            </w:r>
          </w:p>
          <w:p w14:paraId="3F3DA03A" w14:textId="77777777" w:rsidR="00CA0716" w:rsidRDefault="00CA0716" w:rsidP="00CA0716">
            <w:pPr>
              <w:ind w:firstLineChars="100" w:firstLine="210"/>
              <w:rPr>
                <w:rFonts w:cs="Times New Roman"/>
              </w:rPr>
            </w:pPr>
            <w:r>
              <w:rPr>
                <w:rFonts w:cs="ＭＳ 明朝" w:hint="eastAsia"/>
              </w:rPr>
              <w:t>なお</w:t>
            </w:r>
            <w:r>
              <w:t>Disadvantage</w:t>
            </w:r>
            <w:r>
              <w:rPr>
                <w:rFonts w:cs="ＭＳ 明朝" w:hint="eastAsia"/>
              </w:rPr>
              <w:t>の中に二つ以上の異なった事柄がまざっているような場合は，別の</w:t>
            </w:r>
            <w:r>
              <w:t>Disadvantage</w:t>
            </w:r>
            <w:r>
              <w:rPr>
                <w:rFonts w:cs="ＭＳ 明朝" w:hint="eastAsia"/>
              </w:rPr>
              <w:t>に分けてください。見かけは二つ以内でも，それを越える</w:t>
            </w:r>
            <w:r>
              <w:t>Disadvantage</w:t>
            </w:r>
            <w:r>
              <w:rPr>
                <w:rFonts w:cs="ＭＳ 明朝" w:hint="eastAsia"/>
              </w:rPr>
              <w:t>が入っている場合は，ジャッジは主要な二つ以外は無視することにします。</w:t>
            </w:r>
          </w:p>
        </w:tc>
        <w:tc>
          <w:tcPr>
            <w:tcW w:w="2682" w:type="dxa"/>
            <w:tcBorders>
              <w:left w:val="single" w:sz="4" w:space="0" w:color="auto"/>
            </w:tcBorders>
          </w:tcPr>
          <w:p w14:paraId="3F3DA03B" w14:textId="7A0C94C3" w:rsidR="00CA0716" w:rsidRPr="00625EE2" w:rsidRDefault="00CA0716" w:rsidP="00CA0716">
            <w:pPr>
              <w:rPr>
                <w:rFonts w:cs="Times New Roman"/>
                <w:sz w:val="16"/>
                <w:szCs w:val="16"/>
                <w:u w:val="single"/>
              </w:rPr>
            </w:pPr>
          </w:p>
          <w:p w14:paraId="3F3DA03C" w14:textId="77777777" w:rsidR="00CA0716" w:rsidRDefault="00CA0716" w:rsidP="00CA0716">
            <w:pPr>
              <w:rPr>
                <w:rFonts w:cs="Times New Roman"/>
                <w:sz w:val="16"/>
                <w:szCs w:val="16"/>
              </w:rPr>
            </w:pPr>
            <w:r>
              <w:rPr>
                <w:rFonts w:cs="ＭＳ 明朝" w:hint="eastAsia"/>
                <w:sz w:val="16"/>
                <w:szCs w:val="16"/>
              </w:rPr>
              <w:t>＊これは，できるだけささいな論点を省き，確実な証明のある議論を行うための制限です</w:t>
            </w:r>
          </w:p>
          <w:p w14:paraId="3F3DA03D" w14:textId="77777777" w:rsidR="00CA0716" w:rsidRDefault="00CA0716" w:rsidP="00CA0716">
            <w:pPr>
              <w:rPr>
                <w:rFonts w:cs="Times New Roman"/>
                <w:sz w:val="16"/>
                <w:szCs w:val="16"/>
              </w:rPr>
            </w:pPr>
            <w:r>
              <w:rPr>
                <w:rFonts w:cs="ＭＳ 明朝" w:hint="eastAsia"/>
                <w:sz w:val="16"/>
                <w:szCs w:val="16"/>
              </w:rPr>
              <w:t xml:space="preserve">　英語の表現としては，</w:t>
            </w:r>
            <w:r>
              <w:rPr>
                <w:sz w:val="16"/>
                <w:szCs w:val="16"/>
              </w:rPr>
              <w:t>(A)</w:t>
            </w:r>
            <w:r>
              <w:rPr>
                <w:rFonts w:cs="ＭＳ 明朝" w:hint="eastAsia"/>
                <w:sz w:val="16"/>
                <w:szCs w:val="16"/>
              </w:rPr>
              <w:t>現状分析</w:t>
            </w:r>
            <w:r>
              <w:rPr>
                <w:sz w:val="16"/>
                <w:szCs w:val="16"/>
              </w:rPr>
              <w:t>analysis of the present situation,</w:t>
            </w:r>
            <w:r>
              <w:rPr>
                <w:rFonts w:cs="ＭＳ 明朝" w:hint="eastAsia"/>
                <w:sz w:val="16"/>
                <w:szCs w:val="16"/>
              </w:rPr>
              <w:t>または「</w:t>
            </w:r>
            <w:r>
              <w:rPr>
                <w:sz w:val="16"/>
                <w:szCs w:val="16"/>
              </w:rPr>
              <w:t>uniqueness</w:t>
            </w:r>
            <w:r>
              <w:rPr>
                <w:rFonts w:cs="ＭＳ 明朝" w:hint="eastAsia"/>
                <w:sz w:val="16"/>
                <w:szCs w:val="16"/>
              </w:rPr>
              <w:t>固有性」などの言葉を使うこともあり得ます。</w:t>
            </w:r>
            <w:r>
              <w:rPr>
                <w:sz w:val="16"/>
                <w:szCs w:val="16"/>
              </w:rPr>
              <w:t>(B)</w:t>
            </w:r>
            <w:r>
              <w:rPr>
                <w:rFonts w:cs="ＭＳ 明朝" w:hint="eastAsia"/>
                <w:sz w:val="16"/>
                <w:szCs w:val="16"/>
              </w:rPr>
              <w:t>プランの効果については，</w:t>
            </w:r>
            <w:r>
              <w:rPr>
                <w:sz w:val="16"/>
                <w:szCs w:val="16"/>
              </w:rPr>
              <w:t xml:space="preserve"> effect</w:t>
            </w:r>
            <w:r>
              <w:rPr>
                <w:rFonts w:cs="ＭＳ 明朝" w:hint="eastAsia"/>
                <w:sz w:val="16"/>
                <w:szCs w:val="16"/>
              </w:rPr>
              <w:t>の他にも，「</w:t>
            </w:r>
            <w:r>
              <w:rPr>
                <w:sz w:val="16"/>
                <w:szCs w:val="16"/>
              </w:rPr>
              <w:t>link</w:t>
            </w:r>
            <w:r>
              <w:rPr>
                <w:rFonts w:cs="ＭＳ 明朝" w:hint="eastAsia"/>
                <w:sz w:val="16"/>
                <w:szCs w:val="16"/>
              </w:rPr>
              <w:t>因果連鎖」や「</w:t>
            </w:r>
            <w:r>
              <w:rPr>
                <w:sz w:val="16"/>
                <w:szCs w:val="16"/>
              </w:rPr>
              <w:t>process</w:t>
            </w:r>
            <w:r>
              <w:rPr>
                <w:rFonts w:cs="ＭＳ 明朝" w:hint="eastAsia"/>
                <w:sz w:val="16"/>
                <w:szCs w:val="16"/>
              </w:rPr>
              <w:t>発生過程」などの用語もあり得ます。</w:t>
            </w:r>
            <w:r>
              <w:rPr>
                <w:sz w:val="16"/>
                <w:szCs w:val="16"/>
              </w:rPr>
              <w:t>(C)</w:t>
            </w:r>
            <w:r>
              <w:rPr>
                <w:rFonts w:cs="ＭＳ 明朝" w:hint="eastAsia"/>
                <w:sz w:val="16"/>
                <w:szCs w:val="16"/>
              </w:rPr>
              <w:t>重要性</w:t>
            </w:r>
            <w:r>
              <w:rPr>
                <w:sz w:val="16"/>
                <w:szCs w:val="16"/>
              </w:rPr>
              <w:t>importance</w:t>
            </w:r>
            <w:r>
              <w:rPr>
                <w:rFonts w:cs="ＭＳ 明朝" w:hint="eastAsia"/>
                <w:sz w:val="16"/>
                <w:szCs w:val="16"/>
              </w:rPr>
              <w:t>は，</w:t>
            </w:r>
            <w:r>
              <w:rPr>
                <w:sz w:val="16"/>
                <w:szCs w:val="16"/>
              </w:rPr>
              <w:t>significance, impact</w:t>
            </w:r>
            <w:r>
              <w:rPr>
                <w:rFonts w:cs="ＭＳ 明朝" w:hint="eastAsia"/>
                <w:sz w:val="16"/>
                <w:szCs w:val="16"/>
              </w:rPr>
              <w:t>などの用語も使われます。いずれにせよ三つの論点を示すことが強く奨励されます。</w:t>
            </w:r>
          </w:p>
        </w:tc>
      </w:tr>
      <w:tr w:rsidR="00CA0716" w14:paraId="3F3DA042" w14:textId="77777777">
        <w:tc>
          <w:tcPr>
            <w:tcW w:w="6720" w:type="dxa"/>
            <w:tcBorders>
              <w:top w:val="single" w:sz="4" w:space="0" w:color="auto"/>
            </w:tcBorders>
          </w:tcPr>
          <w:p w14:paraId="3F3DA03F" w14:textId="77777777" w:rsidR="00CA0716" w:rsidRDefault="00CA0716" w:rsidP="00CA0716">
            <w:pPr>
              <w:pStyle w:val="gothic"/>
              <w:ind w:left="420"/>
              <w:rPr>
                <w:rFonts w:cs="Times New Roman"/>
              </w:rPr>
            </w:pPr>
            <w:r>
              <w:t>2.1.2.2</w:t>
            </w:r>
            <w:r>
              <w:rPr>
                <w:rFonts w:cs="ＭＳ ゴシック" w:hint="eastAsia"/>
              </w:rPr>
              <w:t xml:space="preserve">　否定立論と否定アタックとの分業</w:t>
            </w:r>
          </w:p>
          <w:p w14:paraId="3F3DA040" w14:textId="464A3C5F" w:rsidR="00CA0716" w:rsidRDefault="00CA0716" w:rsidP="00CA0716">
            <w:pPr>
              <w:rPr>
                <w:rFonts w:cs="Times New Roman"/>
              </w:rPr>
            </w:pPr>
            <w:r>
              <w:rPr>
                <w:rFonts w:cs="ＭＳ 明朝" w:hint="eastAsia"/>
              </w:rPr>
              <w:t xml:space="preserve">　否定立論では，論題・プランから生じる</w:t>
            </w:r>
            <w:r>
              <w:t>Disadvantage</w:t>
            </w:r>
            <w:r>
              <w:rPr>
                <w:rFonts w:cs="ＭＳ 明朝" w:hint="eastAsia"/>
              </w:rPr>
              <w:t>の証明に時間を使</w:t>
            </w:r>
            <w:r w:rsidR="00CB6ED2">
              <w:rPr>
                <w:rFonts w:cs="ＭＳ 明朝" w:hint="eastAsia"/>
              </w:rPr>
              <w:t>うこととします</w:t>
            </w:r>
            <w:r>
              <w:rPr>
                <w:rFonts w:cs="ＭＳ 明朝" w:hint="eastAsia"/>
              </w:rPr>
              <w:t>。どうしても立論での時間が余ってしまった場合などにのみ，肯定側</w:t>
            </w:r>
            <w:r>
              <w:t>Advantage</w:t>
            </w:r>
            <w:r>
              <w:rPr>
                <w:rFonts w:cs="ＭＳ 明朝" w:hint="eastAsia"/>
              </w:rPr>
              <w:t>の証明の不備を攻撃するような「アタック」が許されます。</w:t>
            </w:r>
          </w:p>
        </w:tc>
        <w:tc>
          <w:tcPr>
            <w:tcW w:w="2682" w:type="dxa"/>
          </w:tcPr>
          <w:p w14:paraId="3F3DA041" w14:textId="77777777" w:rsidR="00CA0716" w:rsidRDefault="00CA0716" w:rsidP="00CA0716">
            <w:pPr>
              <w:rPr>
                <w:rFonts w:cs="Times New Roman"/>
                <w:sz w:val="16"/>
                <w:szCs w:val="16"/>
              </w:rPr>
            </w:pPr>
            <w:r>
              <w:rPr>
                <w:rFonts w:cs="ＭＳ 明朝" w:hint="eastAsia"/>
                <w:sz w:val="16"/>
                <w:szCs w:val="16"/>
              </w:rPr>
              <w:t>＊「プランから</w:t>
            </w:r>
            <w:r>
              <w:rPr>
                <w:sz w:val="16"/>
                <w:szCs w:val="16"/>
              </w:rPr>
              <w:t>Advantage</w:t>
            </w:r>
            <w:r>
              <w:rPr>
                <w:rFonts w:cs="ＭＳ 明朝" w:hint="eastAsia"/>
                <w:sz w:val="16"/>
                <w:szCs w:val="16"/>
              </w:rPr>
              <w:t>が生じない」あるいは「プランは必要ない」という種類の議論は，否定アタックの担当者で行うべき事柄です。立論以外では</w:t>
            </w:r>
            <w:r>
              <w:rPr>
                <w:sz w:val="16"/>
                <w:szCs w:val="16"/>
              </w:rPr>
              <w:t>Disadvantage</w:t>
            </w:r>
            <w:r>
              <w:rPr>
                <w:rFonts w:cs="ＭＳ 明朝" w:hint="eastAsia"/>
                <w:sz w:val="16"/>
                <w:szCs w:val="16"/>
              </w:rPr>
              <w:t>を論じることはできません。</w:t>
            </w:r>
            <w:r>
              <w:rPr>
                <w:sz w:val="16"/>
                <w:szCs w:val="16"/>
              </w:rPr>
              <w:t>Disadvantage</w:t>
            </w:r>
            <w:r>
              <w:rPr>
                <w:rFonts w:cs="ＭＳ 明朝" w:hint="eastAsia"/>
                <w:sz w:val="16"/>
                <w:szCs w:val="16"/>
              </w:rPr>
              <w:t>を論じる方が，否定として強いだけでなく，アタック担当者と分業を行いえて有効に時間を使えます。</w:t>
            </w:r>
          </w:p>
        </w:tc>
      </w:tr>
      <w:tr w:rsidR="00CA0716" w14:paraId="3F3DA049" w14:textId="77777777">
        <w:tc>
          <w:tcPr>
            <w:tcW w:w="6720" w:type="dxa"/>
          </w:tcPr>
          <w:p w14:paraId="3F3DA043" w14:textId="77777777" w:rsidR="00CA0716" w:rsidRDefault="00CA0716" w:rsidP="00CA0716">
            <w:pPr>
              <w:pStyle w:val="msgothic"/>
              <w:rPr>
                <w:rFonts w:cs="Times New Roman"/>
              </w:rPr>
            </w:pPr>
            <w:r>
              <w:t>2.1.3</w:t>
            </w:r>
            <w:r>
              <w:rPr>
                <w:rFonts w:cs="ＭＳ ゴシック" w:hint="eastAsia"/>
              </w:rPr>
              <w:t xml:space="preserve">　否定アタック⑤</w:t>
            </w:r>
          </w:p>
          <w:p w14:paraId="3F3DA044" w14:textId="77777777" w:rsidR="00CA0716" w:rsidRDefault="00CA0716" w:rsidP="00CA0716">
            <w:pPr>
              <w:rPr>
                <w:rFonts w:cs="Times New Roman"/>
              </w:rPr>
            </w:pPr>
            <w:r>
              <w:rPr>
                <w:rFonts w:cs="ＭＳ 明朝" w:hint="eastAsia"/>
              </w:rPr>
              <w:t xml:space="preserve">　否定アタックは，肯定側が立論で述べた</w:t>
            </w:r>
            <w:r>
              <w:t>Advantage</w:t>
            </w:r>
            <w:r>
              <w:rPr>
                <w:rFonts w:cs="ＭＳ 明朝" w:hint="eastAsia"/>
              </w:rPr>
              <w:t>の証明の問題点を攻撃することが役割となります。例えば</w:t>
            </w:r>
            <w:r>
              <w:t>(A)</w:t>
            </w:r>
            <w:r>
              <w:rPr>
                <w:rFonts w:cs="ＭＳ 明朝" w:hint="eastAsia"/>
              </w:rPr>
              <w:t>プランがない状態でも</w:t>
            </w:r>
            <w:r>
              <w:t>Advantage</w:t>
            </w:r>
            <w:r>
              <w:rPr>
                <w:rFonts w:cs="ＭＳ 明朝" w:hint="eastAsia"/>
              </w:rPr>
              <w:t>は得られ，プランは必要ないという攻撃（</w:t>
            </w:r>
            <w:r>
              <w:t>not necessary</w:t>
            </w:r>
            <w:r>
              <w:rPr>
                <w:rFonts w:cs="ＭＳ 明朝" w:hint="eastAsia"/>
              </w:rPr>
              <w:t>）や，</w:t>
            </w:r>
            <w:r>
              <w:t>(B)</w:t>
            </w:r>
            <w:r>
              <w:rPr>
                <w:rFonts w:cs="ＭＳ 明朝" w:hint="eastAsia"/>
              </w:rPr>
              <w:t>プランから</w:t>
            </w:r>
            <w:r>
              <w:t>Advantage</w:t>
            </w:r>
            <w:r>
              <w:rPr>
                <w:rFonts w:cs="ＭＳ 明朝" w:hint="eastAsia"/>
              </w:rPr>
              <w:t>が得られるという効果は予想できないという攻撃（</w:t>
            </w:r>
            <w:r>
              <w:t>no effect</w:t>
            </w:r>
            <w:r>
              <w:rPr>
                <w:rFonts w:cs="ＭＳ 明朝" w:hint="eastAsia"/>
              </w:rPr>
              <w:t>）や，</w:t>
            </w:r>
            <w:r>
              <w:t>(C)Advantage</w:t>
            </w:r>
            <w:r>
              <w:rPr>
                <w:rFonts w:cs="ＭＳ 明朝" w:hint="eastAsia"/>
              </w:rPr>
              <w:t>には客観的な価値がないという攻撃（</w:t>
            </w:r>
            <w:r>
              <w:t>not important</w:t>
            </w:r>
            <w:r>
              <w:rPr>
                <w:rFonts w:cs="ＭＳ 明朝" w:hint="eastAsia"/>
              </w:rPr>
              <w:t>）などがこれに該当します。</w:t>
            </w:r>
          </w:p>
          <w:p w14:paraId="3F3DA045" w14:textId="77777777" w:rsidR="00CA0716" w:rsidRDefault="00CA0716" w:rsidP="00CA0716">
            <w:pPr>
              <w:ind w:firstLineChars="100" w:firstLine="210"/>
              <w:rPr>
                <w:rFonts w:cs="Times New Roman"/>
              </w:rPr>
            </w:pPr>
            <w:r>
              <w:rPr>
                <w:rFonts w:cs="ＭＳ 明朝" w:hint="eastAsia"/>
              </w:rPr>
              <w:t>ここで新たに</w:t>
            </w:r>
            <w:r>
              <w:t>Disadvantage</w:t>
            </w:r>
            <w:r>
              <w:rPr>
                <w:rFonts w:cs="ＭＳ 明朝" w:hint="eastAsia"/>
              </w:rPr>
              <w:t>にあたるものを追加することは禁止します。もし新しい</w:t>
            </w:r>
            <w:r>
              <w:t>Disadvantage</w:t>
            </w:r>
            <w:r>
              <w:rPr>
                <w:rFonts w:cs="ＭＳ 明朝" w:hint="eastAsia"/>
              </w:rPr>
              <w:t>が提出された場合，ジャッジはそれを「新しい議論」と判断して無視することにします。</w:t>
            </w:r>
          </w:p>
          <w:p w14:paraId="3F3DA046" w14:textId="77777777" w:rsidR="00CA0716" w:rsidRDefault="00CA0716" w:rsidP="00CA0716">
            <w:pPr>
              <w:ind w:firstLineChars="100" w:firstLine="210"/>
              <w:rPr>
                <w:rFonts w:cs="Times New Roman"/>
              </w:rPr>
            </w:pPr>
          </w:p>
        </w:tc>
        <w:tc>
          <w:tcPr>
            <w:tcW w:w="2682" w:type="dxa"/>
            <w:tcBorders>
              <w:left w:val="nil"/>
            </w:tcBorders>
          </w:tcPr>
          <w:p w14:paraId="3F3DA047" w14:textId="77777777" w:rsidR="00CA0716" w:rsidRDefault="00CA0716" w:rsidP="00CA0716">
            <w:pPr>
              <w:rPr>
                <w:rFonts w:cs="Times New Roman"/>
                <w:sz w:val="16"/>
                <w:szCs w:val="16"/>
              </w:rPr>
            </w:pPr>
            <w:r>
              <w:rPr>
                <w:rFonts w:cs="ＭＳ 明朝" w:hint="eastAsia"/>
                <w:sz w:val="16"/>
                <w:szCs w:val="16"/>
              </w:rPr>
              <w:t>＊アタックと</w:t>
            </w:r>
            <w:r>
              <w:rPr>
                <w:sz w:val="16"/>
                <w:szCs w:val="16"/>
              </w:rPr>
              <w:t>Disadvantage</w:t>
            </w:r>
            <w:r>
              <w:rPr>
                <w:rFonts w:cs="ＭＳ 明朝" w:hint="eastAsia"/>
                <w:sz w:val="16"/>
                <w:szCs w:val="16"/>
              </w:rPr>
              <w:t>とが紛らわしい場合もあるでしょう。例えば，「プラン実行に莫大なコストがかかる」という主張は，実際には</w:t>
            </w:r>
            <w:r>
              <w:rPr>
                <w:sz w:val="16"/>
                <w:szCs w:val="16"/>
              </w:rPr>
              <w:t>Disadvantage</w:t>
            </w:r>
            <w:r>
              <w:rPr>
                <w:rFonts w:cs="ＭＳ 明朝" w:hint="eastAsia"/>
                <w:sz w:val="16"/>
                <w:szCs w:val="16"/>
              </w:rPr>
              <w:t>です。これは禁止されます。しかし「莫大なコストをまかないきれない関係で，実際には，解決性が落ちる」というのはアタックとしては許されます。</w:t>
            </w:r>
          </w:p>
          <w:p w14:paraId="3F3DA048" w14:textId="77777777" w:rsidR="00CA0716" w:rsidRDefault="00CA0716" w:rsidP="00CA0716">
            <w:pPr>
              <w:rPr>
                <w:rFonts w:cs="Times New Roman"/>
                <w:sz w:val="16"/>
                <w:szCs w:val="16"/>
              </w:rPr>
            </w:pPr>
            <w:r>
              <w:rPr>
                <w:rFonts w:cs="ＭＳ 明朝" w:hint="eastAsia"/>
                <w:sz w:val="16"/>
                <w:szCs w:val="16"/>
              </w:rPr>
              <w:t xml:space="preserve">　なお相手の</w:t>
            </w:r>
            <w:r>
              <w:rPr>
                <w:sz w:val="16"/>
                <w:szCs w:val="16"/>
              </w:rPr>
              <w:t>Advantage</w:t>
            </w:r>
            <w:r>
              <w:rPr>
                <w:rFonts w:cs="ＭＳ 明朝" w:hint="eastAsia"/>
                <w:sz w:val="16"/>
                <w:szCs w:val="16"/>
              </w:rPr>
              <w:t>を裏返す形で，「事態はむしろ悪化する」というタイプの議論</w:t>
            </w:r>
            <w:r>
              <w:rPr>
                <w:sz w:val="16"/>
                <w:szCs w:val="16"/>
              </w:rPr>
              <w:t>(Case flip)</w:t>
            </w:r>
            <w:r>
              <w:rPr>
                <w:rFonts w:cs="ＭＳ 明朝" w:hint="eastAsia"/>
                <w:sz w:val="16"/>
                <w:szCs w:val="16"/>
              </w:rPr>
              <w:t>を付け加える形で論ずるのは，基本的には否定側の立論での仕事になります。ただし，相手の</w:t>
            </w:r>
            <w:r>
              <w:rPr>
                <w:sz w:val="16"/>
                <w:szCs w:val="16"/>
              </w:rPr>
              <w:t>Advantage</w:t>
            </w:r>
            <w:r>
              <w:rPr>
                <w:rFonts w:cs="ＭＳ 明朝" w:hint="eastAsia"/>
                <w:sz w:val="16"/>
                <w:szCs w:val="16"/>
              </w:rPr>
              <w:t>の重要性だけを攻撃して，「良いことがもたらされるとはいえず，むしろ避けるべき価値だ」などと価値だけを転倒するアタック</w:t>
            </w:r>
            <w:r>
              <w:rPr>
                <w:sz w:val="16"/>
                <w:szCs w:val="16"/>
              </w:rPr>
              <w:t>(Value turn)</w:t>
            </w:r>
            <w:r>
              <w:rPr>
                <w:rFonts w:cs="ＭＳ 明朝" w:hint="eastAsia"/>
                <w:sz w:val="16"/>
                <w:szCs w:val="16"/>
              </w:rPr>
              <w:t>は許されます。</w:t>
            </w:r>
          </w:p>
        </w:tc>
      </w:tr>
      <w:tr w:rsidR="00CA0716" w14:paraId="3F3DA04F" w14:textId="77777777">
        <w:tc>
          <w:tcPr>
            <w:tcW w:w="6720" w:type="dxa"/>
          </w:tcPr>
          <w:p w14:paraId="3F3DA04A" w14:textId="77777777" w:rsidR="00CA0716" w:rsidRDefault="00CA0716" w:rsidP="00CA0716">
            <w:pPr>
              <w:pStyle w:val="msgothic"/>
              <w:rPr>
                <w:rFonts w:cs="Times New Roman"/>
              </w:rPr>
            </w:pPr>
            <w:r>
              <w:t>2.1.4</w:t>
            </w:r>
            <w:r>
              <w:rPr>
                <w:rFonts w:cs="ＭＳ ゴシック" w:hint="eastAsia"/>
              </w:rPr>
              <w:t xml:space="preserve">　肯定アタック⑦</w:t>
            </w:r>
          </w:p>
          <w:p w14:paraId="3F3DA04B" w14:textId="77777777" w:rsidR="00CA0716" w:rsidRDefault="00CA0716" w:rsidP="00CA0716">
            <w:pPr>
              <w:ind w:firstLineChars="100" w:firstLine="210"/>
              <w:rPr>
                <w:rFonts w:cs="Times New Roman"/>
              </w:rPr>
            </w:pPr>
            <w:r>
              <w:rPr>
                <w:rFonts w:cs="ＭＳ 明朝" w:hint="eastAsia"/>
              </w:rPr>
              <w:t>肯定アタックは，否定側が立論で述べた</w:t>
            </w:r>
            <w:r>
              <w:t>Disadvantage</w:t>
            </w:r>
            <w:r>
              <w:rPr>
                <w:rFonts w:cs="ＭＳ 明朝" w:hint="eastAsia"/>
              </w:rPr>
              <w:t>の証明の問題点を攻撃することが主要な役割となります。例えば</w:t>
            </w:r>
            <w:r>
              <w:t>(A)</w:t>
            </w:r>
            <w:r>
              <w:rPr>
                <w:rFonts w:cs="ＭＳ 明朝" w:hint="eastAsia"/>
              </w:rPr>
              <w:t>プランがない状態でも</w:t>
            </w:r>
            <w:r>
              <w:t>Disadvantage</w:t>
            </w:r>
            <w:r>
              <w:rPr>
                <w:rFonts w:cs="ＭＳ 明朝" w:hint="eastAsia"/>
              </w:rPr>
              <w:t>は発生してしまうという攻撃（</w:t>
            </w:r>
            <w:r>
              <w:t>not unique</w:t>
            </w:r>
            <w:r>
              <w:rPr>
                <w:rFonts w:cs="ＭＳ 明朝" w:hint="eastAsia"/>
              </w:rPr>
              <w:t>）や，</w:t>
            </w:r>
            <w:r>
              <w:t>(B)</w:t>
            </w:r>
            <w:r>
              <w:rPr>
                <w:rFonts w:cs="ＭＳ 明朝" w:hint="eastAsia"/>
              </w:rPr>
              <w:t>プランが効果として</w:t>
            </w:r>
            <w:r>
              <w:t>Disadvantage</w:t>
            </w:r>
            <w:r>
              <w:rPr>
                <w:rFonts w:cs="ＭＳ 明朝" w:hint="eastAsia"/>
              </w:rPr>
              <w:t>が発生させるというとは予想されないという攻撃（</w:t>
            </w:r>
            <w:r>
              <w:t>no effect</w:t>
            </w:r>
            <w:r>
              <w:rPr>
                <w:rFonts w:cs="ＭＳ 明朝" w:hint="eastAsia"/>
              </w:rPr>
              <w:t>）や，</w:t>
            </w:r>
            <w:r>
              <w:t>(C)Disadvantage</w:t>
            </w:r>
            <w:r>
              <w:rPr>
                <w:rFonts w:cs="ＭＳ 明朝" w:hint="eastAsia"/>
              </w:rPr>
              <w:t>に客観的な価値がないという攻撃（</w:t>
            </w:r>
            <w:r>
              <w:t>not important</w:t>
            </w:r>
            <w:r>
              <w:rPr>
                <w:rFonts w:cs="ＭＳ 明朝" w:hint="eastAsia"/>
              </w:rPr>
              <w:t>）などがこれに該当します。</w:t>
            </w:r>
          </w:p>
          <w:p w14:paraId="3F3DA04C" w14:textId="548BB3BC" w:rsidR="00CA0716" w:rsidRDefault="00CA0716" w:rsidP="00CA0716">
            <w:pPr>
              <w:ind w:firstLineChars="100" w:firstLine="210"/>
              <w:rPr>
                <w:rFonts w:cs="Times New Roman"/>
              </w:rPr>
            </w:pPr>
            <w:r>
              <w:rPr>
                <w:rFonts w:cs="ＭＳ 明朝" w:hint="eastAsia"/>
              </w:rPr>
              <w:t>直前に行われた否定アタックへの再反論を行うことは</w:t>
            </w:r>
            <w:r>
              <w:rPr>
                <w:rFonts w:cs="ＭＳ 明朝" w:hint="eastAsia"/>
                <w:u w:val="single"/>
              </w:rPr>
              <w:t>禁止</w:t>
            </w:r>
            <w:r>
              <w:rPr>
                <w:rFonts w:cs="ＭＳ 明朝" w:hint="eastAsia"/>
              </w:rPr>
              <w:t>します。</w:t>
            </w:r>
            <w:r>
              <w:rPr>
                <w:rFonts w:cs="ＭＳ 明朝" w:hint="eastAsia"/>
              </w:rPr>
              <w:lastRenderedPageBreak/>
              <w:t>それらは，この直後のディフェンスで行ってください。もし明らかに否定アタックへの再反論を先走って行っている場合は，ジャッジは無視することにします。なお例外的に，否定立論でアタックに該当するものが議論されていた場合には，ここで反論を加えること</w:t>
            </w:r>
            <w:r w:rsidR="00CB6ED2">
              <w:rPr>
                <w:rFonts w:cs="ＭＳ 明朝" w:hint="eastAsia"/>
              </w:rPr>
              <w:t>も</w:t>
            </w:r>
            <w:r>
              <w:rPr>
                <w:rFonts w:cs="ＭＳ 明朝" w:hint="eastAsia"/>
              </w:rPr>
              <w:t>許されます。</w:t>
            </w:r>
          </w:p>
          <w:p w14:paraId="3F3DA04D" w14:textId="779A2849" w:rsidR="00CA0716" w:rsidRDefault="00CB6ED2" w:rsidP="00CA0716">
            <w:pPr>
              <w:ind w:firstLineChars="100" w:firstLine="210"/>
              <w:rPr>
                <w:rFonts w:cs="Times New Roman"/>
              </w:rPr>
            </w:pPr>
            <w:r>
              <w:rPr>
                <w:rFonts w:cs="ＭＳ 明朝" w:hint="eastAsia"/>
              </w:rPr>
              <w:t>肯定アタック</w:t>
            </w:r>
            <w:r w:rsidR="00CA0716">
              <w:rPr>
                <w:rFonts w:cs="ＭＳ 明朝" w:hint="eastAsia"/>
              </w:rPr>
              <w:t>で新たに</w:t>
            </w:r>
            <w:r w:rsidR="00CA0716">
              <w:t>Advantage</w:t>
            </w:r>
            <w:r w:rsidR="00CA0716">
              <w:rPr>
                <w:rFonts w:cs="ＭＳ 明朝" w:hint="eastAsia"/>
              </w:rPr>
              <w:t>にあたるものを追加することは禁止します。もし明らかに新しい</w:t>
            </w:r>
            <w:r w:rsidR="00CA0716">
              <w:t>Advantage</w:t>
            </w:r>
            <w:r w:rsidR="00CA0716">
              <w:rPr>
                <w:rFonts w:cs="ＭＳ 明朝" w:hint="eastAsia"/>
              </w:rPr>
              <w:t>が提出された場合，ジャッジはそれを「新しい議論」と判断して無視することにします。</w:t>
            </w:r>
          </w:p>
        </w:tc>
        <w:tc>
          <w:tcPr>
            <w:tcW w:w="2682" w:type="dxa"/>
            <w:tcBorders>
              <w:left w:val="nil"/>
            </w:tcBorders>
          </w:tcPr>
          <w:p w14:paraId="3F3DA04E" w14:textId="77777777" w:rsidR="00CA0716" w:rsidRDefault="00CA0716" w:rsidP="00CA0716">
            <w:pPr>
              <w:rPr>
                <w:rFonts w:cs="Times New Roman"/>
                <w:sz w:val="16"/>
                <w:szCs w:val="16"/>
              </w:rPr>
            </w:pPr>
            <w:r>
              <w:rPr>
                <w:rFonts w:cs="ＭＳ 明朝" w:hint="eastAsia"/>
                <w:sz w:val="16"/>
                <w:szCs w:val="16"/>
              </w:rPr>
              <w:lastRenderedPageBreak/>
              <w:t>＊相手の</w:t>
            </w:r>
            <w:r>
              <w:rPr>
                <w:sz w:val="16"/>
                <w:szCs w:val="16"/>
              </w:rPr>
              <w:t>Disadvantage</w:t>
            </w:r>
            <w:r>
              <w:rPr>
                <w:rFonts w:cs="ＭＳ 明朝" w:hint="eastAsia"/>
                <w:sz w:val="16"/>
                <w:szCs w:val="16"/>
              </w:rPr>
              <w:t>を裏返す形で，「事態はむしろ好転する」というタイプの議論</w:t>
            </w:r>
            <w:r>
              <w:rPr>
                <w:sz w:val="16"/>
                <w:szCs w:val="16"/>
              </w:rPr>
              <w:t>(Link turn)</w:t>
            </w:r>
            <w:r>
              <w:rPr>
                <w:rFonts w:cs="ＭＳ 明朝" w:hint="eastAsia"/>
                <w:sz w:val="16"/>
                <w:szCs w:val="16"/>
              </w:rPr>
              <w:t>を付け加える形で論ずるのは，基本的には立論での仕事になります。ただし，相手のメリットの重要性だけを攻撃して，「悪いことがもたらされるとはいえず，むしろ歓迎すべき価値だ」と価値だけを転倒するアタック</w:t>
            </w:r>
            <w:r>
              <w:rPr>
                <w:sz w:val="16"/>
                <w:szCs w:val="16"/>
              </w:rPr>
              <w:t>(Value turn)</w:t>
            </w:r>
            <w:r>
              <w:rPr>
                <w:rFonts w:cs="ＭＳ 明朝" w:hint="eastAsia"/>
                <w:sz w:val="16"/>
                <w:szCs w:val="16"/>
              </w:rPr>
              <w:t>は許されます。</w:t>
            </w:r>
          </w:p>
        </w:tc>
      </w:tr>
      <w:tr w:rsidR="00CA0716" w14:paraId="3F3DA056" w14:textId="77777777">
        <w:tc>
          <w:tcPr>
            <w:tcW w:w="6720" w:type="dxa"/>
          </w:tcPr>
          <w:p w14:paraId="3F3DA050" w14:textId="77777777" w:rsidR="00CA0716" w:rsidRDefault="00CA0716" w:rsidP="00CA0716">
            <w:pPr>
              <w:pStyle w:val="msgothic"/>
              <w:rPr>
                <w:rFonts w:cs="Times New Roman"/>
              </w:rPr>
            </w:pPr>
            <w:r>
              <w:t>2.1.5</w:t>
            </w:r>
            <w:r>
              <w:rPr>
                <w:rFonts w:cs="ＭＳ ゴシック" w:hint="eastAsia"/>
              </w:rPr>
              <w:t xml:space="preserve">　肯定ディフェンス⑨</w:t>
            </w:r>
          </w:p>
          <w:p w14:paraId="3F3DA051" w14:textId="3DE86B0A" w:rsidR="00CA0716" w:rsidRDefault="00CA0716" w:rsidP="00CA0716">
            <w:pPr>
              <w:ind w:firstLineChars="100" w:firstLine="210"/>
              <w:rPr>
                <w:rFonts w:cs="Times New Roman"/>
              </w:rPr>
            </w:pPr>
            <w:r>
              <w:rPr>
                <w:rFonts w:cs="ＭＳ 明朝" w:hint="eastAsia"/>
              </w:rPr>
              <w:t>肯定ディフェンスは，否定アタック</w:t>
            </w:r>
            <w:r w:rsidR="00CB6ED2">
              <w:rPr>
                <w:rFonts w:cs="ＭＳ 明朝" w:hint="eastAsia"/>
              </w:rPr>
              <w:t>等</w:t>
            </w:r>
            <w:r>
              <w:rPr>
                <w:rFonts w:cs="ＭＳ 明朝" w:hint="eastAsia"/>
              </w:rPr>
              <w:t>での反論に対してディフェンス（再反論）しながら，肯定立論で提案したプランから</w:t>
            </w:r>
            <w:r>
              <w:t>Advantage</w:t>
            </w:r>
            <w:r>
              <w:rPr>
                <w:rFonts w:cs="ＭＳ 明朝" w:hint="eastAsia"/>
              </w:rPr>
              <w:t>が発生するということを証明しなおすこと（再構築）が役割です。</w:t>
            </w:r>
          </w:p>
          <w:p w14:paraId="3F3DA052" w14:textId="77777777" w:rsidR="00CA0716" w:rsidRDefault="00CA0716" w:rsidP="00CA0716">
            <w:pPr>
              <w:ind w:firstLineChars="100" w:firstLine="210"/>
              <w:rPr>
                <w:rFonts w:cs="Times New Roman"/>
              </w:rPr>
            </w:pPr>
            <w:r>
              <w:rPr>
                <w:rFonts w:cs="ＭＳ 明朝" w:hint="eastAsia"/>
              </w:rPr>
              <w:t>ここでは防御的なスピーチしか行ってはなりません。つまり肯定立論で論じた</w:t>
            </w:r>
            <w:r>
              <w:t>Advantage</w:t>
            </w:r>
            <w:r>
              <w:rPr>
                <w:rFonts w:cs="ＭＳ 明朝" w:hint="eastAsia"/>
              </w:rPr>
              <w:t>への否定側のアタックが無効であるということを論じることが原則ですが，相手からなんのアタックもこなかった</w:t>
            </w:r>
            <w:r>
              <w:t>Advantage</w:t>
            </w:r>
            <w:r>
              <w:rPr>
                <w:rFonts w:cs="ＭＳ 明朝" w:hint="eastAsia"/>
              </w:rPr>
              <w:t>について説明し直し，強調することは当然許されます。</w:t>
            </w:r>
          </w:p>
          <w:p w14:paraId="3F3DA053" w14:textId="77777777" w:rsidR="00CA0716" w:rsidRDefault="00CA0716" w:rsidP="00CA0716">
            <w:pPr>
              <w:ind w:firstLineChars="100" w:firstLine="210"/>
              <w:rPr>
                <w:rFonts w:cs="Times New Roman"/>
              </w:rPr>
            </w:pPr>
            <w:r>
              <w:rPr>
                <w:rFonts w:cs="ＭＳ 明朝" w:hint="eastAsia"/>
              </w:rPr>
              <w:t>新しいプランや新しい</w:t>
            </w:r>
            <w:r>
              <w:t>Advantage</w:t>
            </w:r>
            <w:r>
              <w:rPr>
                <w:rFonts w:cs="ＭＳ 明朝" w:hint="eastAsia"/>
              </w:rPr>
              <w:t>に相当するものをここで追加することは許されません。また否定立論への新しいアタックを出すことも許されません。もし追加</w:t>
            </w:r>
            <w:r>
              <w:t>Advantage</w:t>
            </w:r>
            <w:r>
              <w:rPr>
                <w:rFonts w:cs="ＭＳ 明朝" w:hint="eastAsia"/>
              </w:rPr>
              <w:t>やアタック的な議論が行われた場合，ジャッジはそれらを「新しい議論」と判断して無視することにします。</w:t>
            </w:r>
          </w:p>
          <w:p w14:paraId="3F3DA054" w14:textId="77777777" w:rsidR="00CA0716" w:rsidRDefault="00CA0716" w:rsidP="00CA0716">
            <w:pPr>
              <w:ind w:firstLineChars="100" w:firstLine="210"/>
              <w:rPr>
                <w:rFonts w:cs="Times New Roman"/>
              </w:rPr>
            </w:pPr>
            <w:r>
              <w:rPr>
                <w:rFonts w:cs="ＭＳ 明朝" w:hint="eastAsia"/>
              </w:rPr>
              <w:t>ただし肯定ディフェンスでは，相手側に直接アタックを付け加えるのでないならば，今までの議論の比較をする観点を出すことは，許されます。</w:t>
            </w:r>
          </w:p>
        </w:tc>
        <w:tc>
          <w:tcPr>
            <w:tcW w:w="2682" w:type="dxa"/>
            <w:tcBorders>
              <w:left w:val="nil"/>
            </w:tcBorders>
          </w:tcPr>
          <w:p w14:paraId="3F3DA055" w14:textId="77777777" w:rsidR="00CA0716" w:rsidRDefault="00CA0716" w:rsidP="00CA0716">
            <w:pPr>
              <w:rPr>
                <w:rFonts w:cs="Times New Roman"/>
                <w:sz w:val="16"/>
                <w:szCs w:val="16"/>
              </w:rPr>
            </w:pPr>
            <w:r>
              <w:rPr>
                <w:rFonts w:cs="ＭＳ 明朝" w:hint="eastAsia"/>
                <w:sz w:val="16"/>
                <w:szCs w:val="16"/>
              </w:rPr>
              <w:t>＊例えば，否定立論での</w:t>
            </w:r>
            <w:r>
              <w:rPr>
                <w:sz w:val="16"/>
                <w:szCs w:val="16"/>
              </w:rPr>
              <w:t>Disadvantage</w:t>
            </w:r>
            <w:r>
              <w:rPr>
                <w:rFonts w:cs="ＭＳ 明朝" w:hint="eastAsia"/>
                <w:sz w:val="16"/>
                <w:szCs w:val="16"/>
              </w:rPr>
              <w:t>の重要性よりも，肯定立論の</w:t>
            </w:r>
            <w:r>
              <w:rPr>
                <w:sz w:val="16"/>
                <w:szCs w:val="16"/>
              </w:rPr>
              <w:t>Advantage</w:t>
            </w:r>
            <w:r>
              <w:rPr>
                <w:rFonts w:cs="ＭＳ 明朝" w:hint="eastAsia"/>
                <w:sz w:val="16"/>
                <w:szCs w:val="16"/>
              </w:rPr>
              <w:t>の重要性の方が上回るという主張をすることは，相手の重要性そのものを攻撃している訳ではなくアタックではないので許されます。しかも有効な比較となっております。いわば守ることに主眼を置いた間接的な攻めであり，総括につながるので推奨されます。</w:t>
            </w:r>
          </w:p>
        </w:tc>
      </w:tr>
      <w:tr w:rsidR="00CA0716" w:rsidRPr="00483E2F" w14:paraId="3F3DA05E" w14:textId="77777777">
        <w:tc>
          <w:tcPr>
            <w:tcW w:w="6720" w:type="dxa"/>
          </w:tcPr>
          <w:p w14:paraId="3F3DA057" w14:textId="77777777" w:rsidR="00CA0716" w:rsidRDefault="00CA0716" w:rsidP="00CA0716">
            <w:pPr>
              <w:pStyle w:val="msgothic"/>
              <w:rPr>
                <w:rFonts w:cs="Times New Roman"/>
              </w:rPr>
            </w:pPr>
            <w:r>
              <w:t>2.1.6</w:t>
            </w:r>
            <w:r>
              <w:rPr>
                <w:rFonts w:cs="ＭＳ ゴシック" w:hint="eastAsia"/>
              </w:rPr>
              <w:t xml:space="preserve">　否定ディフェンス⑩</w:t>
            </w:r>
          </w:p>
          <w:p w14:paraId="3F3DA058" w14:textId="5959BA70" w:rsidR="00CA0716" w:rsidRDefault="00CA0716" w:rsidP="00CA0716">
            <w:pPr>
              <w:ind w:firstLineChars="50" w:firstLine="105"/>
              <w:rPr>
                <w:rFonts w:cs="Times New Roman"/>
              </w:rPr>
            </w:pPr>
            <w:r>
              <w:rPr>
                <w:rFonts w:cs="ＭＳ 明朝" w:hint="eastAsia"/>
              </w:rPr>
              <w:t>否定ディフェンスでは，肯定アタック</w:t>
            </w:r>
            <w:r w:rsidR="00CB6ED2">
              <w:rPr>
                <w:rFonts w:cs="ＭＳ 明朝" w:hint="eastAsia"/>
              </w:rPr>
              <w:t>等</w:t>
            </w:r>
            <w:r>
              <w:rPr>
                <w:rFonts w:cs="ＭＳ 明朝" w:hint="eastAsia"/>
              </w:rPr>
              <w:t>での反論に対してディフェンス（再反論）しながら，否定立論で論じた</w:t>
            </w:r>
            <w:r>
              <w:t>Disadvantage</w:t>
            </w:r>
            <w:r>
              <w:rPr>
                <w:rFonts w:cs="ＭＳ 明朝" w:hint="eastAsia"/>
              </w:rPr>
              <w:t>が発生するということを証明しなおすこと（再構築）が役割です。</w:t>
            </w:r>
          </w:p>
          <w:p w14:paraId="3F3DA059" w14:textId="77777777" w:rsidR="00CA0716" w:rsidRDefault="00CA0716" w:rsidP="00CA0716">
            <w:pPr>
              <w:ind w:firstLineChars="100" w:firstLine="210"/>
              <w:rPr>
                <w:rFonts w:cs="Times New Roman"/>
              </w:rPr>
            </w:pPr>
            <w:r>
              <w:rPr>
                <w:rFonts w:cs="ＭＳ 明朝" w:hint="eastAsia"/>
              </w:rPr>
              <w:t>ここでは防御的なスピーチしか行ってはなりません。つまり否定立論で論じた</w:t>
            </w:r>
            <w:r>
              <w:t>Disadvantage</w:t>
            </w:r>
            <w:r>
              <w:rPr>
                <w:rFonts w:cs="ＭＳ 明朝" w:hint="eastAsia"/>
              </w:rPr>
              <w:t>への肯定側のアタックが無効であるということを論じることが原則ですが，相手からなんのアタックもこなかった</w:t>
            </w:r>
            <w:r>
              <w:t>Disadvantage</w:t>
            </w:r>
            <w:r>
              <w:rPr>
                <w:rFonts w:cs="ＭＳ 明朝" w:hint="eastAsia"/>
              </w:rPr>
              <w:t>について説明し直し，強調することは当然許されます。</w:t>
            </w:r>
          </w:p>
          <w:p w14:paraId="3F3DA05A" w14:textId="77777777" w:rsidR="00CA0716" w:rsidRDefault="00CA0716" w:rsidP="00CA0716">
            <w:pPr>
              <w:ind w:firstLineChars="100" w:firstLine="210"/>
              <w:rPr>
                <w:rFonts w:cs="Times New Roman"/>
              </w:rPr>
            </w:pPr>
            <w:r>
              <w:rPr>
                <w:rFonts w:cs="ＭＳ 明朝" w:hint="eastAsia"/>
              </w:rPr>
              <w:t>新しい</w:t>
            </w:r>
            <w:r>
              <w:t>Disadvantage</w:t>
            </w:r>
            <w:r>
              <w:rPr>
                <w:rFonts w:cs="ＭＳ 明朝" w:hint="eastAsia"/>
              </w:rPr>
              <w:t>に相当するものをここで追加することは許されません。また肯定立論への新しいアタックを出すことも許されませんし，</w:t>
            </w:r>
            <w:r>
              <w:rPr>
                <w:rFonts w:cs="ＭＳ 明朝" w:hint="eastAsia"/>
                <w:u w:val="single"/>
              </w:rPr>
              <w:t>直前の肯定ディフェンスへの再々反論も許されません</w:t>
            </w:r>
            <w:r>
              <w:rPr>
                <w:rFonts w:cs="ＭＳ 明朝" w:hint="eastAsia"/>
              </w:rPr>
              <w:t>。もしそうした議論が行われた場合，ジャッジはそれらを「新しい議論」と判断して無視することにします。</w:t>
            </w:r>
          </w:p>
          <w:p w14:paraId="3F3DA05B" w14:textId="77777777" w:rsidR="00CA0716" w:rsidRDefault="00CA0716" w:rsidP="00CA0716">
            <w:pPr>
              <w:ind w:firstLineChars="100" w:firstLine="210"/>
              <w:rPr>
                <w:rFonts w:cs="Times New Roman"/>
              </w:rPr>
            </w:pPr>
            <w:r>
              <w:rPr>
                <w:rFonts w:cs="ＭＳ 明朝" w:hint="eastAsia"/>
              </w:rPr>
              <w:t>ただし否定ディフェンスでも，相手側に直接アタックを付け加えるのでないならば，今までの議論の比較をする観点を出すことは，許されます。</w:t>
            </w:r>
          </w:p>
        </w:tc>
        <w:tc>
          <w:tcPr>
            <w:tcW w:w="2682" w:type="dxa"/>
            <w:tcBorders>
              <w:left w:val="nil"/>
            </w:tcBorders>
          </w:tcPr>
          <w:p w14:paraId="3F3DA05C" w14:textId="77777777" w:rsidR="00CA0716" w:rsidRDefault="00CA0716" w:rsidP="00CA0716">
            <w:pPr>
              <w:rPr>
                <w:rFonts w:cs="Times New Roman"/>
                <w:sz w:val="16"/>
                <w:szCs w:val="16"/>
              </w:rPr>
            </w:pPr>
            <w:r>
              <w:rPr>
                <w:rFonts w:cs="ＭＳ 明朝" w:hint="eastAsia"/>
                <w:sz w:val="16"/>
                <w:szCs w:val="16"/>
              </w:rPr>
              <w:t>＊直前の肯定側ディフェンスへの攻撃は，ここではなく肯定総括で行ってください。</w:t>
            </w:r>
          </w:p>
          <w:p w14:paraId="3F3DA05D" w14:textId="77777777" w:rsidR="00CA0716" w:rsidRDefault="00CA0716" w:rsidP="00CA0716">
            <w:pPr>
              <w:ind w:firstLineChars="100" w:firstLine="160"/>
              <w:rPr>
                <w:rFonts w:cs="Times New Roman"/>
                <w:sz w:val="16"/>
                <w:szCs w:val="16"/>
              </w:rPr>
            </w:pPr>
            <w:r>
              <w:rPr>
                <w:rFonts w:cs="ＭＳ 明朝" w:hint="eastAsia"/>
                <w:sz w:val="16"/>
                <w:szCs w:val="16"/>
              </w:rPr>
              <w:t>肯定ディフェンス同様，例えば肯定立論での</w:t>
            </w:r>
            <w:r>
              <w:rPr>
                <w:sz w:val="16"/>
                <w:szCs w:val="16"/>
              </w:rPr>
              <w:t>Advantage</w:t>
            </w:r>
            <w:r>
              <w:rPr>
                <w:rFonts w:cs="ＭＳ 明朝" w:hint="eastAsia"/>
                <w:sz w:val="16"/>
                <w:szCs w:val="16"/>
              </w:rPr>
              <w:t>の重要性よりも，否定立論の</w:t>
            </w:r>
            <w:r>
              <w:rPr>
                <w:sz w:val="16"/>
                <w:szCs w:val="16"/>
              </w:rPr>
              <w:t>Disadvantage</w:t>
            </w:r>
            <w:r>
              <w:rPr>
                <w:rFonts w:cs="ＭＳ 明朝" w:hint="eastAsia"/>
                <w:sz w:val="16"/>
                <w:szCs w:val="16"/>
              </w:rPr>
              <w:t>の重要性の方が上回るという主張をすることは，相手の重要性そのものを攻撃している訳ではなくアタックではないですが，比較となっております。いわば守ることに主眼を置いた間接的な攻めであり，総括につながるので許容されます。</w:t>
            </w:r>
          </w:p>
        </w:tc>
      </w:tr>
      <w:tr w:rsidR="00CA0716" w:rsidRPr="00483E2F" w14:paraId="3F3DA065" w14:textId="77777777">
        <w:tc>
          <w:tcPr>
            <w:tcW w:w="6720" w:type="dxa"/>
          </w:tcPr>
          <w:p w14:paraId="3F3DA05F" w14:textId="77777777" w:rsidR="00CA0716" w:rsidRDefault="00CA0716" w:rsidP="00CA0716">
            <w:pPr>
              <w:pStyle w:val="msgothic"/>
              <w:rPr>
                <w:rFonts w:cs="Times New Roman"/>
              </w:rPr>
            </w:pPr>
            <w:r>
              <w:t>2.1.7</w:t>
            </w:r>
            <w:r>
              <w:rPr>
                <w:rFonts w:cs="ＭＳ ゴシック" w:hint="eastAsia"/>
              </w:rPr>
              <w:t xml:space="preserve">　肯定総括⑪</w:t>
            </w:r>
          </w:p>
          <w:p w14:paraId="3F3DA060" w14:textId="77777777" w:rsidR="00CA0716" w:rsidRDefault="00CA0716" w:rsidP="00CA0716">
            <w:pPr>
              <w:rPr>
                <w:rFonts w:cs="Times New Roman"/>
              </w:rPr>
            </w:pPr>
            <w:r>
              <w:rPr>
                <w:rFonts w:cs="ＭＳ 明朝" w:hint="eastAsia"/>
              </w:rPr>
              <w:t xml:space="preserve">　肯定総括は，試合中に提出された</w:t>
            </w:r>
            <w:r>
              <w:t xml:space="preserve">1) </w:t>
            </w:r>
            <w:r>
              <w:rPr>
                <w:rFonts w:cs="ＭＳ 明朝" w:hint="eastAsia"/>
              </w:rPr>
              <w:t>否定側の</w:t>
            </w:r>
            <w:r>
              <w:t>Disadvantage</w:t>
            </w:r>
            <w:r>
              <w:rPr>
                <w:rFonts w:cs="ＭＳ 明朝" w:hint="eastAsia"/>
              </w:rPr>
              <w:t>と，</w:t>
            </w:r>
            <w:r>
              <w:t xml:space="preserve">2) </w:t>
            </w:r>
            <w:r>
              <w:rPr>
                <w:rFonts w:cs="ＭＳ 明朝" w:hint="eastAsia"/>
              </w:rPr>
              <w:t>肯定側の</w:t>
            </w:r>
            <w:r>
              <w:t>Advantage</w:t>
            </w:r>
            <w:r>
              <w:rPr>
                <w:rFonts w:cs="ＭＳ 明朝" w:hint="eastAsia"/>
              </w:rPr>
              <w:t>の双方について，反論・再反論も含めて要約を行い，それらを</w:t>
            </w:r>
            <w:r>
              <w:t xml:space="preserve">3) </w:t>
            </w:r>
            <w:r>
              <w:rPr>
                <w:rFonts w:cs="ＭＳ 明朝" w:hint="eastAsia"/>
              </w:rPr>
              <w:t>比較</w:t>
            </w:r>
            <w:r>
              <w:t>comparison</w:t>
            </w:r>
            <w:r>
              <w:rPr>
                <w:rFonts w:cs="ＭＳ 明朝" w:hint="eastAsia"/>
              </w:rPr>
              <w:t>し，肯定側の</w:t>
            </w:r>
            <w:r>
              <w:t>Advantage</w:t>
            </w:r>
            <w:r>
              <w:rPr>
                <w:rFonts w:cs="ＭＳ 明朝" w:hint="eastAsia"/>
              </w:rPr>
              <w:t>が否定側の</w:t>
            </w:r>
            <w:r>
              <w:t>Disadvantage</w:t>
            </w:r>
            <w:r>
              <w:rPr>
                <w:rFonts w:cs="ＭＳ 明朝" w:hint="eastAsia"/>
              </w:rPr>
              <w:t>を上回ることを論じることが役割です。</w:t>
            </w:r>
          </w:p>
          <w:p w14:paraId="3F3DA061" w14:textId="77777777" w:rsidR="00CA0716" w:rsidRDefault="00CA0716" w:rsidP="00CA0716">
            <w:pPr>
              <w:ind w:firstLineChars="100" w:firstLine="210"/>
              <w:rPr>
                <w:rFonts w:cs="Times New Roman"/>
              </w:rPr>
            </w:pPr>
            <w:r>
              <w:rPr>
                <w:rFonts w:cs="ＭＳ 明朝" w:hint="eastAsia"/>
              </w:rPr>
              <w:t>ここでも新しいプランや新しい</w:t>
            </w:r>
            <w:r>
              <w:t>Advantage</w:t>
            </w:r>
            <w:r>
              <w:rPr>
                <w:rFonts w:cs="ＭＳ 明朝" w:hint="eastAsia"/>
              </w:rPr>
              <w:t>に相当するものを追加することは許されません。また否定立論への新しいアタックを出すことも許されません。もしそうした議論が行われた場合，ジャッジはそれらを「新しい議論」と判断して無視することにします。</w:t>
            </w:r>
          </w:p>
          <w:p w14:paraId="3F3DA062" w14:textId="77777777" w:rsidR="00CA0716" w:rsidRDefault="00CA0716" w:rsidP="00CA0716">
            <w:pPr>
              <w:ind w:firstLineChars="100" w:firstLine="210"/>
              <w:rPr>
                <w:rFonts w:cs="Times New Roman"/>
              </w:rPr>
            </w:pPr>
            <w:r>
              <w:rPr>
                <w:rFonts w:cs="ＭＳ 明朝" w:hint="eastAsia"/>
              </w:rPr>
              <w:t>ただし細かい証拠比較（たとえば否定ディフェンスへの再々反論にあたる議論）や，試合全体の比較に関わる大きな視点から比較の議論を</w:t>
            </w:r>
            <w:r>
              <w:rPr>
                <w:rFonts w:cs="ＭＳ 明朝" w:hint="eastAsia"/>
              </w:rPr>
              <w:lastRenderedPageBreak/>
              <w:t>出すことは許されます。</w:t>
            </w:r>
          </w:p>
        </w:tc>
        <w:tc>
          <w:tcPr>
            <w:tcW w:w="2682" w:type="dxa"/>
            <w:tcBorders>
              <w:left w:val="nil"/>
            </w:tcBorders>
          </w:tcPr>
          <w:p w14:paraId="3F3DA063" w14:textId="77777777" w:rsidR="00CA0716" w:rsidRDefault="00CA0716" w:rsidP="00CA0716">
            <w:pPr>
              <w:rPr>
                <w:rFonts w:cs="Times New Roman"/>
                <w:sz w:val="16"/>
                <w:szCs w:val="16"/>
              </w:rPr>
            </w:pPr>
            <w:r>
              <w:rPr>
                <w:rFonts w:cs="ＭＳ 明朝" w:hint="eastAsia"/>
                <w:sz w:val="16"/>
                <w:szCs w:val="16"/>
              </w:rPr>
              <w:lastRenderedPageBreak/>
              <w:t>＊例えば</w:t>
            </w:r>
            <w:r>
              <w:rPr>
                <w:sz w:val="16"/>
                <w:szCs w:val="16"/>
              </w:rPr>
              <w:t>Disadvantage</w:t>
            </w:r>
            <w:r>
              <w:rPr>
                <w:rFonts w:cs="ＭＳ 明朝" w:hint="eastAsia"/>
                <w:sz w:val="16"/>
                <w:szCs w:val="16"/>
              </w:rPr>
              <w:t>よりも，なぜ</w:t>
            </w:r>
            <w:r>
              <w:rPr>
                <w:sz w:val="16"/>
                <w:szCs w:val="16"/>
              </w:rPr>
              <w:t>Advantage</w:t>
            </w:r>
            <w:r>
              <w:rPr>
                <w:rFonts w:cs="ＭＳ 明朝" w:hint="eastAsia"/>
                <w:sz w:val="16"/>
                <w:szCs w:val="16"/>
              </w:rPr>
              <w:t>の方が上回るかという価値比較基準についての主張は重要な比較であり，むしろ積極的に奨励されます。</w:t>
            </w:r>
          </w:p>
          <w:p w14:paraId="3F3DA064" w14:textId="77777777" w:rsidR="00CA0716" w:rsidRDefault="00CA0716" w:rsidP="00CA0716">
            <w:pPr>
              <w:rPr>
                <w:rFonts w:cs="Times New Roman"/>
                <w:sz w:val="16"/>
                <w:szCs w:val="16"/>
              </w:rPr>
            </w:pPr>
            <w:r>
              <w:rPr>
                <w:rFonts w:cs="ＭＳ 明朝" w:hint="eastAsia"/>
                <w:sz w:val="16"/>
                <w:szCs w:val="16"/>
              </w:rPr>
              <w:t xml:space="preserve">　肯定アタックで，攻撃できなかった</w:t>
            </w:r>
            <w:r>
              <w:rPr>
                <w:sz w:val="16"/>
                <w:szCs w:val="16"/>
              </w:rPr>
              <w:t>Disadvantage</w:t>
            </w:r>
            <w:r>
              <w:rPr>
                <w:rFonts w:cs="ＭＳ 明朝" w:hint="eastAsia"/>
                <w:sz w:val="16"/>
                <w:szCs w:val="16"/>
              </w:rPr>
              <w:t>へのアタックは許されませんが，「相手の議論を認めたとしても，私たちの</w:t>
            </w:r>
            <w:r>
              <w:rPr>
                <w:sz w:val="16"/>
                <w:szCs w:val="16"/>
              </w:rPr>
              <w:t>Advantage</w:t>
            </w:r>
            <w:r>
              <w:rPr>
                <w:rFonts w:cs="ＭＳ 明朝" w:hint="eastAsia"/>
                <w:sz w:val="16"/>
                <w:szCs w:val="16"/>
              </w:rPr>
              <w:t>には劣る」というような比較は許されます。</w:t>
            </w:r>
          </w:p>
        </w:tc>
      </w:tr>
      <w:tr w:rsidR="00CA0716" w14:paraId="3F3DA06C" w14:textId="77777777">
        <w:tc>
          <w:tcPr>
            <w:tcW w:w="6720" w:type="dxa"/>
            <w:tcBorders>
              <w:bottom w:val="single" w:sz="4" w:space="0" w:color="auto"/>
            </w:tcBorders>
          </w:tcPr>
          <w:p w14:paraId="3F3DA066" w14:textId="77777777" w:rsidR="00CA0716" w:rsidRDefault="00CA0716" w:rsidP="00CA0716">
            <w:pPr>
              <w:pStyle w:val="msgothic"/>
              <w:rPr>
                <w:rFonts w:cs="Times New Roman"/>
              </w:rPr>
            </w:pPr>
            <w:r>
              <w:t>2.1.8</w:t>
            </w:r>
            <w:r>
              <w:rPr>
                <w:rFonts w:cs="ＭＳ ゴシック" w:hint="eastAsia"/>
              </w:rPr>
              <w:t xml:space="preserve">　否定総括⑫</w:t>
            </w:r>
          </w:p>
          <w:p w14:paraId="3F3DA067" w14:textId="77777777" w:rsidR="00CA0716" w:rsidRDefault="00CA0716" w:rsidP="00CA0716">
            <w:pPr>
              <w:rPr>
                <w:rFonts w:cs="Times New Roman"/>
              </w:rPr>
            </w:pPr>
            <w:r>
              <w:rPr>
                <w:rFonts w:cs="ＭＳ 明朝" w:hint="eastAsia"/>
              </w:rPr>
              <w:t xml:space="preserve">　否定総括は，試合中に提出された</w:t>
            </w:r>
            <w:r>
              <w:t xml:space="preserve">1) </w:t>
            </w:r>
            <w:r>
              <w:rPr>
                <w:rFonts w:cs="ＭＳ 明朝" w:hint="eastAsia"/>
              </w:rPr>
              <w:t>肯定側の</w:t>
            </w:r>
            <w:r>
              <w:t>Advantage</w:t>
            </w:r>
            <w:r>
              <w:rPr>
                <w:rFonts w:cs="ＭＳ 明朝" w:hint="eastAsia"/>
              </w:rPr>
              <w:t>と，</w:t>
            </w:r>
            <w:r>
              <w:t xml:space="preserve">2) </w:t>
            </w:r>
            <w:r>
              <w:rPr>
                <w:rFonts w:cs="ＭＳ 明朝" w:hint="eastAsia"/>
              </w:rPr>
              <w:t>否定側の</w:t>
            </w:r>
            <w:r>
              <w:t>Disadvantage</w:t>
            </w:r>
            <w:r>
              <w:rPr>
                <w:rFonts w:cs="ＭＳ 明朝" w:hint="eastAsia"/>
              </w:rPr>
              <w:t>の双方について反論・再反論も含めて要約を行い，それらを</w:t>
            </w:r>
            <w:r>
              <w:t xml:space="preserve">3) </w:t>
            </w:r>
            <w:r>
              <w:rPr>
                <w:rFonts w:cs="ＭＳ 明朝" w:hint="eastAsia"/>
              </w:rPr>
              <w:t>比較</w:t>
            </w:r>
            <w:r>
              <w:t>comparison</w:t>
            </w:r>
            <w:r>
              <w:rPr>
                <w:rFonts w:cs="ＭＳ 明朝" w:hint="eastAsia"/>
              </w:rPr>
              <w:t>し，否定側</w:t>
            </w:r>
            <w:r>
              <w:t>Disadvantage</w:t>
            </w:r>
            <w:r>
              <w:rPr>
                <w:rFonts w:cs="ＭＳ 明朝" w:hint="eastAsia"/>
              </w:rPr>
              <w:t>が肯定側の</w:t>
            </w:r>
            <w:r>
              <w:t>Advantage</w:t>
            </w:r>
            <w:r>
              <w:rPr>
                <w:rFonts w:cs="ＭＳ 明朝" w:hint="eastAsia"/>
              </w:rPr>
              <w:t>を上回ることを論じることが役割です。</w:t>
            </w:r>
          </w:p>
          <w:p w14:paraId="3F3DA068" w14:textId="77777777" w:rsidR="00CA0716" w:rsidRDefault="00CA0716" w:rsidP="00CA0716">
            <w:pPr>
              <w:ind w:firstLineChars="100" w:firstLine="210"/>
              <w:rPr>
                <w:rFonts w:cs="Times New Roman"/>
              </w:rPr>
            </w:pPr>
            <w:r>
              <w:rPr>
                <w:rFonts w:cs="ＭＳ 明朝" w:hint="eastAsia"/>
              </w:rPr>
              <w:t>ここでも新しい</w:t>
            </w:r>
            <w:r>
              <w:t>Disadvantage</w:t>
            </w:r>
            <w:r>
              <w:rPr>
                <w:rFonts w:cs="ＭＳ 明朝" w:hint="eastAsia"/>
              </w:rPr>
              <w:t>に相当するものを追加することは許されません。また肯定立論への新しいアタックを出すことも許されません。もしそうした議論が行われた場合，ジャッジはそれらを「新しい議論」と判断して無視することにします。</w:t>
            </w:r>
          </w:p>
          <w:p w14:paraId="3F3DA069" w14:textId="77777777" w:rsidR="00CA0716" w:rsidRDefault="00CA0716" w:rsidP="00CA0716">
            <w:pPr>
              <w:ind w:firstLineChars="100" w:firstLine="210"/>
              <w:rPr>
                <w:rFonts w:cs="Times New Roman"/>
              </w:rPr>
            </w:pPr>
            <w:r>
              <w:rPr>
                <w:rFonts w:cs="ＭＳ 明朝" w:hint="eastAsia"/>
              </w:rPr>
              <w:t>ただし細かい証拠比較（たとえば肯定ディフェンスへの再々反論にあたる点）や，試合全体の比較に関わる大きな視点から比較の議論を出すことは許されます。</w:t>
            </w:r>
          </w:p>
        </w:tc>
        <w:tc>
          <w:tcPr>
            <w:tcW w:w="2682" w:type="dxa"/>
          </w:tcPr>
          <w:p w14:paraId="3F3DA06A" w14:textId="77777777" w:rsidR="00CA0716" w:rsidRDefault="00CA0716" w:rsidP="00CA0716">
            <w:pPr>
              <w:rPr>
                <w:rFonts w:cs="Times New Roman"/>
                <w:sz w:val="16"/>
                <w:szCs w:val="16"/>
              </w:rPr>
            </w:pPr>
            <w:r>
              <w:rPr>
                <w:rFonts w:cs="ＭＳ 明朝" w:hint="eastAsia"/>
                <w:sz w:val="16"/>
                <w:szCs w:val="16"/>
              </w:rPr>
              <w:t>＊例えば</w:t>
            </w:r>
            <w:r>
              <w:rPr>
                <w:sz w:val="16"/>
                <w:szCs w:val="16"/>
              </w:rPr>
              <w:t>Advantage</w:t>
            </w:r>
            <w:r>
              <w:rPr>
                <w:rFonts w:cs="ＭＳ 明朝" w:hint="eastAsia"/>
                <w:sz w:val="16"/>
                <w:szCs w:val="16"/>
              </w:rPr>
              <w:t>よりも，なぜ</w:t>
            </w:r>
            <w:r>
              <w:rPr>
                <w:sz w:val="16"/>
                <w:szCs w:val="16"/>
              </w:rPr>
              <w:t>Disadvantage</w:t>
            </w:r>
            <w:r>
              <w:rPr>
                <w:rFonts w:cs="ＭＳ 明朝" w:hint="eastAsia"/>
                <w:sz w:val="16"/>
                <w:szCs w:val="16"/>
              </w:rPr>
              <w:t>の方が上回るかという価値比較基準についての主張は重要であり，むしろ積極的に奨励されます。</w:t>
            </w:r>
          </w:p>
          <w:p w14:paraId="3F3DA06B" w14:textId="77777777" w:rsidR="00CA0716" w:rsidRDefault="00CA0716" w:rsidP="00CA0716">
            <w:pPr>
              <w:rPr>
                <w:rFonts w:cs="Times New Roman"/>
                <w:sz w:val="16"/>
                <w:szCs w:val="16"/>
              </w:rPr>
            </w:pPr>
            <w:r>
              <w:rPr>
                <w:rFonts w:cs="ＭＳ 明朝" w:hint="eastAsia"/>
                <w:sz w:val="16"/>
                <w:szCs w:val="16"/>
              </w:rPr>
              <w:t xml:space="preserve">　否定アタックで，攻撃できなかった</w:t>
            </w:r>
            <w:r>
              <w:rPr>
                <w:sz w:val="16"/>
                <w:szCs w:val="16"/>
              </w:rPr>
              <w:t>Advantage</w:t>
            </w:r>
            <w:r>
              <w:rPr>
                <w:rFonts w:cs="ＭＳ 明朝" w:hint="eastAsia"/>
                <w:sz w:val="16"/>
                <w:szCs w:val="16"/>
              </w:rPr>
              <w:t>へのアタックは許されませんが，「相手の議論を認めたとしても，私たちの</w:t>
            </w:r>
            <w:r>
              <w:rPr>
                <w:sz w:val="16"/>
                <w:szCs w:val="16"/>
              </w:rPr>
              <w:t>Disadvantage</w:t>
            </w:r>
            <w:r>
              <w:rPr>
                <w:rFonts w:cs="ＭＳ 明朝" w:hint="eastAsia"/>
                <w:sz w:val="16"/>
                <w:szCs w:val="16"/>
              </w:rPr>
              <w:t>には劣る」というような比較は許されます。</w:t>
            </w:r>
          </w:p>
        </w:tc>
      </w:tr>
      <w:tr w:rsidR="00CA0716" w14:paraId="3F3DA073" w14:textId="77777777">
        <w:tc>
          <w:tcPr>
            <w:tcW w:w="6720" w:type="dxa"/>
            <w:tcBorders>
              <w:top w:val="single" w:sz="4" w:space="0" w:color="auto"/>
              <w:left w:val="single" w:sz="4" w:space="0" w:color="auto"/>
              <w:bottom w:val="single" w:sz="4" w:space="0" w:color="auto"/>
              <w:right w:val="single" w:sz="4" w:space="0" w:color="auto"/>
            </w:tcBorders>
          </w:tcPr>
          <w:p w14:paraId="3F3DA06D" w14:textId="77777777" w:rsidR="00CA0716" w:rsidRDefault="00CA0716" w:rsidP="00CA0716">
            <w:pPr>
              <w:pStyle w:val="msgothic"/>
              <w:rPr>
                <w:rFonts w:cs="Times New Roman"/>
              </w:rPr>
            </w:pPr>
            <w:r>
              <w:t>2.1.9</w:t>
            </w:r>
            <w:r>
              <w:rPr>
                <w:rFonts w:cs="ＭＳ ゴシック" w:hint="eastAsia"/>
              </w:rPr>
              <w:t xml:space="preserve">　質疑応答②④⑥⑧</w:t>
            </w:r>
          </w:p>
          <w:p w14:paraId="3F3DA06E" w14:textId="77777777" w:rsidR="00CA0716" w:rsidRDefault="00CA0716" w:rsidP="00CA0716">
            <w:pPr>
              <w:rPr>
                <w:rFonts w:cs="Times New Roman"/>
              </w:rPr>
            </w:pPr>
            <w:r>
              <w:rPr>
                <w:rFonts w:cs="ＭＳ 明朝" w:hint="eastAsia"/>
              </w:rPr>
              <w:t xml:space="preserve">　質疑応答は，質問側と，応答側とが直接対話する形で進行するスピーチです。質問側は，相手側が直前に行ったスピーチに対して</w:t>
            </w:r>
            <w:r>
              <w:t>1)</w:t>
            </w:r>
            <w:r>
              <w:rPr>
                <w:rFonts w:cs="ＭＳ 明朝" w:hint="eastAsia"/>
              </w:rPr>
              <w:t>不明な点を確認</w:t>
            </w:r>
            <w:r>
              <w:t>confirmation</w:t>
            </w:r>
            <w:r>
              <w:rPr>
                <w:rFonts w:cs="ＭＳ 明朝" w:hint="eastAsia"/>
              </w:rPr>
              <w:t>し，</w:t>
            </w:r>
            <w:r>
              <w:t>2)</w:t>
            </w:r>
            <w:r>
              <w:rPr>
                <w:rFonts w:cs="ＭＳ 明朝" w:hint="eastAsia"/>
              </w:rPr>
              <w:t>議論や証拠を検証</w:t>
            </w:r>
            <w:r>
              <w:t>examination</w:t>
            </w:r>
            <w:r>
              <w:rPr>
                <w:rFonts w:cs="ＭＳ 明朝" w:hint="eastAsia"/>
              </w:rPr>
              <w:t>します。質問側は必ず疑問型で発言することが求められます。応答側は，基本的には質問側の質問に対して，素早く的確に応答することが求められます。</w:t>
            </w:r>
          </w:p>
          <w:p w14:paraId="3F3DA06F" w14:textId="77777777" w:rsidR="00CA0716" w:rsidRDefault="00CA0716" w:rsidP="00CA0716">
            <w:pPr>
              <w:ind w:firstLineChars="100" w:firstLine="210"/>
              <w:rPr>
                <w:rFonts w:cs="Times New Roman"/>
              </w:rPr>
            </w:pPr>
            <w:r>
              <w:rPr>
                <w:rFonts w:cs="ＭＳ 明朝" w:hint="eastAsia"/>
              </w:rPr>
              <w:t>質疑応答は，</w:t>
            </w:r>
            <w:r>
              <w:rPr>
                <w:rFonts w:cs="ＭＳ 明朝" w:hint="eastAsia"/>
                <w:u w:val="single"/>
              </w:rPr>
              <w:t>質問側</w:t>
            </w:r>
            <w:r w:rsidRPr="005349F2">
              <w:rPr>
                <w:rFonts w:cs="ＭＳ 明朝" w:hint="eastAsia"/>
              </w:rPr>
              <w:t>が</w:t>
            </w:r>
            <w:r>
              <w:rPr>
                <w:rFonts w:cs="ＭＳ 明朝" w:hint="eastAsia"/>
              </w:rPr>
              <w:t>その進行について決定することにします。つまり応答側の答えがあまりに時間がかかっている場合や，的はずれな答えである場合などは，答えをさえぎり次の質問にいくことが許されます。</w:t>
            </w:r>
          </w:p>
          <w:p w14:paraId="3F3DA070" w14:textId="77777777" w:rsidR="00CA0716" w:rsidRDefault="00CA0716" w:rsidP="00CA0716">
            <w:pPr>
              <w:ind w:firstLineChars="100" w:firstLine="210"/>
              <w:rPr>
                <w:rFonts w:cs="Times New Roman"/>
              </w:rPr>
            </w:pPr>
            <w:r>
              <w:rPr>
                <w:rFonts w:cs="ＭＳ 明朝" w:hint="eastAsia"/>
              </w:rPr>
              <w:t>アタックの後の質疑（⑥・⑧）では，原則として，相手側の行ったアタックについての質問を行ってください。ただし話が相手側の立論との矛盾などに関連する場合などでは，相手の立論について聞くことも許可されます。</w:t>
            </w:r>
          </w:p>
        </w:tc>
        <w:tc>
          <w:tcPr>
            <w:tcW w:w="2682" w:type="dxa"/>
            <w:tcBorders>
              <w:left w:val="single" w:sz="4" w:space="0" w:color="auto"/>
            </w:tcBorders>
          </w:tcPr>
          <w:p w14:paraId="3F3DA071" w14:textId="77777777" w:rsidR="00CA0716" w:rsidRDefault="00CA0716" w:rsidP="00CA0716">
            <w:pPr>
              <w:rPr>
                <w:rFonts w:cs="Times New Roman"/>
                <w:sz w:val="16"/>
                <w:szCs w:val="16"/>
              </w:rPr>
            </w:pPr>
            <w:r>
              <w:rPr>
                <w:rFonts w:cs="ＭＳ 明朝" w:hint="eastAsia"/>
                <w:sz w:val="16"/>
                <w:szCs w:val="16"/>
              </w:rPr>
              <w:t>＊相手の答えをさえぎったり，答えを待たずに次の質問にうつる場合には，相手に失礼にならないような表現を用いて断ってからにしてください。</w:t>
            </w:r>
          </w:p>
          <w:p w14:paraId="3F3DA072" w14:textId="77777777" w:rsidR="00CA0716" w:rsidRDefault="00CA0716" w:rsidP="00CA0716">
            <w:pPr>
              <w:rPr>
                <w:rFonts w:cs="Times New Roman"/>
                <w:sz w:val="16"/>
                <w:szCs w:val="16"/>
              </w:rPr>
            </w:pPr>
            <w:r>
              <w:rPr>
                <w:rFonts w:cs="ＭＳ 明朝" w:hint="eastAsia"/>
                <w:sz w:val="16"/>
                <w:szCs w:val="16"/>
              </w:rPr>
              <w:t xml:space="preserve">　例えば，答えの途中なら</w:t>
            </w:r>
            <w:r>
              <w:rPr>
                <w:sz w:val="16"/>
                <w:szCs w:val="16"/>
              </w:rPr>
              <w:t>“Thank you for your answer. But I must ask another question.”</w:t>
            </w:r>
            <w:r>
              <w:rPr>
                <w:rFonts w:cs="ＭＳ 明朝" w:hint="eastAsia"/>
                <w:sz w:val="16"/>
                <w:szCs w:val="16"/>
              </w:rPr>
              <w:t>などと丁寧に遮ってください。また沈黙が続く場合にも，</w:t>
            </w:r>
            <w:r w:rsidRPr="006A2067">
              <w:rPr>
                <w:sz w:val="16"/>
                <w:szCs w:val="16"/>
              </w:rPr>
              <w:t>“Excuse me, but I must move on to the next question”</w:t>
            </w:r>
            <w:r>
              <w:rPr>
                <w:rFonts w:cs="ＭＳ 明朝" w:hint="eastAsia"/>
                <w:sz w:val="16"/>
                <w:szCs w:val="16"/>
              </w:rPr>
              <w:t>などと断って下さい。</w:t>
            </w:r>
          </w:p>
        </w:tc>
      </w:tr>
      <w:tr w:rsidR="00CA0716" w14:paraId="3F3DA077" w14:textId="77777777">
        <w:tc>
          <w:tcPr>
            <w:tcW w:w="6720" w:type="dxa"/>
            <w:tcBorders>
              <w:top w:val="single" w:sz="4" w:space="0" w:color="auto"/>
              <w:left w:val="single" w:sz="4" w:space="0" w:color="auto"/>
              <w:bottom w:val="single" w:sz="4" w:space="0" w:color="auto"/>
              <w:right w:val="single" w:sz="4" w:space="0" w:color="auto"/>
            </w:tcBorders>
          </w:tcPr>
          <w:p w14:paraId="3F3DA074" w14:textId="77777777" w:rsidR="00CA0716" w:rsidRDefault="00CA0716" w:rsidP="00CA0716">
            <w:pPr>
              <w:pStyle w:val="msgothic"/>
            </w:pPr>
            <w:r>
              <w:t>2.1.10</w:t>
            </w:r>
            <w:r>
              <w:rPr>
                <w:rFonts w:cs="ＭＳ ゴシック" w:hint="eastAsia"/>
              </w:rPr>
              <w:t xml:space="preserve">　</w:t>
            </w:r>
            <w:r>
              <w:t>スピーチの早さと伝わりやすさ</w:t>
            </w:r>
          </w:p>
          <w:p w14:paraId="3F3DA075" w14:textId="77777777" w:rsidR="00CA0716" w:rsidRPr="000872C5" w:rsidRDefault="00CA0716" w:rsidP="00CA0716">
            <w:r>
              <w:rPr>
                <w:rFonts w:hint="eastAsia"/>
              </w:rPr>
              <w:t xml:space="preserve">　</w:t>
            </w:r>
            <w:r>
              <w:t>スピーチをする際には，ジャッジにとって聞き取りやすい</w:t>
            </w:r>
            <w:r>
              <w:rPr>
                <w:rFonts w:hint="eastAsia"/>
              </w:rPr>
              <w:t>ように行うべきです。十分な</w:t>
            </w:r>
            <w:r>
              <w:t>声量で，抑揚にも気をつけ，</w:t>
            </w:r>
            <w:r>
              <w:rPr>
                <w:rFonts w:hint="eastAsia"/>
              </w:rPr>
              <w:t>適度に</w:t>
            </w:r>
            <w:r>
              <w:t>緩急をつけ，間をいれるようにすべきです。特にスピーチは聞き取りやすいスピードで行うべきで，スピーチの速さも，平均して</w:t>
            </w:r>
            <w:r>
              <w:t>1</w:t>
            </w:r>
            <w:r>
              <w:t>分あたり</w:t>
            </w:r>
            <w:r w:rsidRPr="00007B7B">
              <w:rPr>
                <w:rFonts w:hint="eastAsia"/>
                <w:u w:val="single"/>
              </w:rPr>
              <w:t>150</w:t>
            </w:r>
            <w:r w:rsidRPr="00007B7B">
              <w:rPr>
                <w:rFonts w:hint="eastAsia"/>
                <w:u w:val="single"/>
              </w:rPr>
              <w:t>語程度を</w:t>
            </w:r>
            <w:r>
              <w:rPr>
                <w:rFonts w:hint="eastAsia"/>
              </w:rPr>
              <w:t>越えてはなりません。したがって</w:t>
            </w:r>
            <w:r>
              <w:t>立論は，最大でも</w:t>
            </w:r>
            <w:r>
              <w:rPr>
                <w:rFonts w:hint="eastAsia"/>
              </w:rPr>
              <w:t>600</w:t>
            </w:r>
            <w:r>
              <w:rPr>
                <w:rFonts w:hint="eastAsia"/>
              </w:rPr>
              <w:t>語まででなくてはなりません。ディベーターは，ジャッジのジェスチャーや表情などをよく観察し，ジャッジにスピーチが本当に伝わっているかを確かめながらスピーチすることが求められます。</w:t>
            </w:r>
          </w:p>
        </w:tc>
        <w:tc>
          <w:tcPr>
            <w:tcW w:w="2682" w:type="dxa"/>
            <w:tcBorders>
              <w:left w:val="single" w:sz="4" w:space="0" w:color="auto"/>
            </w:tcBorders>
          </w:tcPr>
          <w:p w14:paraId="3F3DA076" w14:textId="2E4B4109" w:rsidR="00CA0716" w:rsidRPr="00625EE2" w:rsidRDefault="00CA0716" w:rsidP="00CA0716">
            <w:pPr>
              <w:rPr>
                <w:rFonts w:cs="ＭＳ 明朝"/>
                <w:sz w:val="16"/>
                <w:szCs w:val="16"/>
              </w:rPr>
            </w:pPr>
          </w:p>
        </w:tc>
      </w:tr>
      <w:tr w:rsidR="00CA0716" w14:paraId="54464258" w14:textId="77777777">
        <w:tc>
          <w:tcPr>
            <w:tcW w:w="6720" w:type="dxa"/>
            <w:tcBorders>
              <w:top w:val="single" w:sz="4" w:space="0" w:color="auto"/>
              <w:left w:val="single" w:sz="4" w:space="0" w:color="auto"/>
              <w:bottom w:val="single" w:sz="4" w:space="0" w:color="auto"/>
              <w:right w:val="single" w:sz="4" w:space="0" w:color="auto"/>
            </w:tcBorders>
          </w:tcPr>
          <w:p w14:paraId="5056C293" w14:textId="1D4C1862" w:rsidR="00CA0716" w:rsidRDefault="00CA0716" w:rsidP="00CA0716">
            <w:pPr>
              <w:pStyle w:val="msgothic"/>
            </w:pPr>
            <w:r>
              <w:rPr>
                <w:rFonts w:hint="eastAsia"/>
              </w:rPr>
              <w:t>2.1.1</w:t>
            </w:r>
            <w:r>
              <w:t>1</w:t>
            </w:r>
            <w:r>
              <w:rPr>
                <w:rFonts w:hint="eastAsia"/>
              </w:rPr>
              <w:t xml:space="preserve">　携帯電話等・</w:t>
            </w:r>
            <w:r>
              <w:rPr>
                <w:rFonts w:hint="eastAsia"/>
              </w:rPr>
              <w:t>PC</w:t>
            </w:r>
            <w:r>
              <w:rPr>
                <w:rFonts w:hint="eastAsia"/>
              </w:rPr>
              <w:t>の利用禁止</w:t>
            </w:r>
          </w:p>
          <w:p w14:paraId="363C13F8" w14:textId="77777777" w:rsidR="00CA0716" w:rsidRDefault="00CA0716" w:rsidP="00CA0716">
            <w:pPr>
              <w:pStyle w:val="msgothic"/>
              <w:rPr>
                <w:rFonts w:asciiTheme="minorEastAsia" w:eastAsiaTheme="minorEastAsia" w:hAnsiTheme="minorEastAsia"/>
                <w:sz w:val="21"/>
                <w:szCs w:val="21"/>
              </w:rPr>
            </w:pPr>
            <w:r w:rsidRPr="00290414">
              <w:rPr>
                <w:rFonts w:asciiTheme="minorEastAsia" w:eastAsiaTheme="minorEastAsia" w:hAnsiTheme="minorEastAsia" w:hint="eastAsia"/>
                <w:sz w:val="21"/>
                <w:szCs w:val="21"/>
              </w:rPr>
              <w:t xml:space="preserve">　試合</w:t>
            </w:r>
            <w:r>
              <w:rPr>
                <w:rFonts w:asciiTheme="minorEastAsia" w:eastAsiaTheme="minorEastAsia" w:hAnsiTheme="minorEastAsia" w:hint="eastAsia"/>
                <w:sz w:val="21"/>
                <w:szCs w:val="21"/>
              </w:rPr>
              <w:t>時間</w:t>
            </w:r>
            <w:r w:rsidRPr="00290414">
              <w:rPr>
                <w:rFonts w:asciiTheme="minorEastAsia" w:eastAsiaTheme="minorEastAsia" w:hAnsiTheme="minorEastAsia" w:hint="eastAsia"/>
                <w:sz w:val="21"/>
                <w:szCs w:val="21"/>
              </w:rPr>
              <w:t>中は，</w:t>
            </w:r>
            <w:r>
              <w:rPr>
                <w:rFonts w:asciiTheme="minorEastAsia" w:eastAsiaTheme="minorEastAsia" w:hAnsiTheme="minorEastAsia" w:hint="eastAsia"/>
                <w:sz w:val="21"/>
                <w:szCs w:val="21"/>
              </w:rPr>
              <w:t>ディベーターの携帯電話，スマートフォン，タブレット，PCの利用を禁止します。</w:t>
            </w:r>
          </w:p>
          <w:p w14:paraId="51628132" w14:textId="4B9D162F" w:rsidR="00B80B60" w:rsidRPr="00290414" w:rsidRDefault="00206F22" w:rsidP="00CA0716">
            <w:pPr>
              <w:pStyle w:val="msgothic"/>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ただしオンライン大会の場合，接続に必要なPC・タブレットの使用は当然禁止ではありません。</w:t>
            </w:r>
            <w:r w:rsidR="00E772C3">
              <w:rPr>
                <w:rFonts w:asciiTheme="minorEastAsia" w:eastAsiaTheme="minorEastAsia" w:hAnsiTheme="minorEastAsia" w:hint="eastAsia"/>
                <w:sz w:val="21"/>
                <w:szCs w:val="21"/>
              </w:rPr>
              <w:t>また</w:t>
            </w:r>
            <w:r w:rsidR="00E772C3" w:rsidRPr="00E772C3">
              <w:rPr>
                <w:rFonts w:asciiTheme="minorEastAsia" w:eastAsiaTheme="minorEastAsia" w:hAnsiTheme="minorEastAsia" w:hint="eastAsia"/>
                <w:sz w:val="21"/>
                <w:szCs w:val="21"/>
              </w:rPr>
              <w:t>オンライン大会では，その試合に</w:t>
            </w:r>
            <w:r w:rsidR="00E772C3">
              <w:rPr>
                <w:rFonts w:asciiTheme="minorEastAsia" w:eastAsiaTheme="minorEastAsia" w:hAnsiTheme="minorEastAsia" w:hint="eastAsia"/>
                <w:sz w:val="21"/>
                <w:szCs w:val="21"/>
              </w:rPr>
              <w:t>実際に</w:t>
            </w:r>
            <w:r w:rsidR="00E772C3" w:rsidRPr="00E772C3">
              <w:rPr>
                <w:rFonts w:asciiTheme="minorEastAsia" w:eastAsiaTheme="minorEastAsia" w:hAnsiTheme="minorEastAsia" w:hint="eastAsia"/>
                <w:sz w:val="21"/>
                <w:szCs w:val="21"/>
              </w:rPr>
              <w:t>出場しているメンバー間での試合中相談(2.2.5</w:t>
            </w:r>
            <w:r w:rsidR="0079363D">
              <w:rPr>
                <w:rFonts w:asciiTheme="minorEastAsia" w:eastAsiaTheme="minorEastAsia" w:hAnsiTheme="minorEastAsia" w:hint="eastAsia"/>
                <w:sz w:val="21"/>
                <w:szCs w:val="21"/>
              </w:rPr>
              <w:t>)</w:t>
            </w:r>
            <w:r w:rsidR="00E772C3" w:rsidRPr="00E772C3">
              <w:rPr>
                <w:rFonts w:asciiTheme="minorEastAsia" w:eastAsiaTheme="minorEastAsia" w:hAnsiTheme="minorEastAsia" w:hint="eastAsia"/>
                <w:sz w:val="21"/>
                <w:szCs w:val="21"/>
              </w:rPr>
              <w:t>の</w:t>
            </w:r>
            <w:r w:rsidR="00E772C3">
              <w:rPr>
                <w:rFonts w:asciiTheme="minorEastAsia" w:eastAsiaTheme="minorEastAsia" w:hAnsiTheme="minorEastAsia" w:hint="eastAsia"/>
                <w:sz w:val="21"/>
                <w:szCs w:val="21"/>
              </w:rPr>
              <w:t>相談・アドバイス</w:t>
            </w:r>
            <w:r w:rsidR="00E772C3" w:rsidRPr="00E772C3">
              <w:rPr>
                <w:rFonts w:asciiTheme="minorEastAsia" w:eastAsiaTheme="minorEastAsia" w:hAnsiTheme="minorEastAsia" w:hint="eastAsia"/>
                <w:sz w:val="21"/>
                <w:szCs w:val="21"/>
              </w:rPr>
              <w:t>に</w:t>
            </w:r>
            <w:r w:rsidR="00E772C3">
              <w:rPr>
                <w:rFonts w:asciiTheme="minorEastAsia" w:eastAsiaTheme="minorEastAsia" w:hAnsiTheme="minorEastAsia" w:hint="eastAsia"/>
                <w:sz w:val="21"/>
                <w:szCs w:val="21"/>
              </w:rPr>
              <w:t>限っては</w:t>
            </w:r>
            <w:r w:rsidR="00E772C3" w:rsidRPr="00E772C3">
              <w:rPr>
                <w:rFonts w:asciiTheme="minorEastAsia" w:eastAsiaTheme="minorEastAsia" w:hAnsiTheme="minorEastAsia" w:hint="eastAsia"/>
                <w:sz w:val="21"/>
                <w:szCs w:val="21"/>
              </w:rPr>
              <w:t>，携帯電話・スマートフォン等の利用を認めます。ただし相談のため以外の一切の機能（検索等）は使用禁止とします。</w:t>
            </w:r>
          </w:p>
        </w:tc>
        <w:tc>
          <w:tcPr>
            <w:tcW w:w="2682" w:type="dxa"/>
            <w:tcBorders>
              <w:left w:val="single" w:sz="4" w:space="0" w:color="auto"/>
            </w:tcBorders>
          </w:tcPr>
          <w:p w14:paraId="71C794E0" w14:textId="6FC95EBA" w:rsidR="00206F22" w:rsidRDefault="00206F22" w:rsidP="00CA0716">
            <w:pPr>
              <w:rPr>
                <w:rFonts w:cs="ＭＳ 明朝" w:hint="eastAsia"/>
                <w:sz w:val="16"/>
                <w:szCs w:val="16"/>
              </w:rPr>
            </w:pPr>
            <w:r>
              <w:rPr>
                <w:rFonts w:cs="ＭＳ 明朝" w:hint="eastAsia"/>
                <w:sz w:val="16"/>
                <w:szCs w:val="16"/>
              </w:rPr>
              <w:t>＊</w:t>
            </w:r>
            <w:r>
              <w:rPr>
                <w:rFonts w:cs="ＭＳ 明朝" w:hint="eastAsia"/>
                <w:sz w:val="16"/>
                <w:szCs w:val="16"/>
              </w:rPr>
              <w:t>2020</w:t>
            </w:r>
            <w:r>
              <w:rPr>
                <w:rFonts w:cs="ＭＳ 明朝" w:hint="eastAsia"/>
                <w:sz w:val="16"/>
                <w:szCs w:val="16"/>
              </w:rPr>
              <w:t>変更</w:t>
            </w:r>
          </w:p>
          <w:p w14:paraId="4B032F9C" w14:textId="180ACF83" w:rsidR="00CA0716" w:rsidRDefault="00CA0716" w:rsidP="00CA0716">
            <w:pPr>
              <w:rPr>
                <w:rFonts w:ascii="ＭＳ 明朝" w:hAnsi="ＭＳ 明朝" w:cs="ＭＳ 明朝"/>
                <w:sz w:val="16"/>
                <w:szCs w:val="16"/>
              </w:rPr>
            </w:pPr>
            <w:r>
              <w:rPr>
                <w:rFonts w:cs="ＭＳ 明朝"/>
                <w:sz w:val="16"/>
                <w:szCs w:val="16"/>
              </w:rPr>
              <w:t>通信機能の無い電子辞書は利用可能です。が，タイマー代わりのスマートフォン等の利用は禁止となります。</w:t>
            </w:r>
          </w:p>
        </w:tc>
      </w:tr>
      <w:tr w:rsidR="00CA0716" w14:paraId="3F3DA0D4" w14:textId="77777777">
        <w:tc>
          <w:tcPr>
            <w:tcW w:w="6720" w:type="dxa"/>
            <w:tcBorders>
              <w:top w:val="single" w:sz="4" w:space="0" w:color="auto"/>
              <w:left w:val="single" w:sz="4" w:space="0" w:color="auto"/>
              <w:bottom w:val="single" w:sz="4" w:space="0" w:color="auto"/>
              <w:right w:val="single" w:sz="4" w:space="0" w:color="auto"/>
            </w:tcBorders>
          </w:tcPr>
          <w:p w14:paraId="3F3DA078" w14:textId="77777777" w:rsidR="00CA0716" w:rsidRDefault="00CA0716" w:rsidP="00CA0716">
            <w:pPr>
              <w:pStyle w:val="2"/>
              <w:rPr>
                <w:rFonts w:cs="Times New Roman"/>
              </w:rPr>
            </w:pPr>
            <w:bookmarkStart w:id="13" w:name="_Toc58098114"/>
            <w:r>
              <w:lastRenderedPageBreak/>
              <w:t>2.2</w:t>
            </w:r>
            <w:r>
              <w:rPr>
                <w:rFonts w:cs="ＭＳ ゴシック" w:hint="eastAsia"/>
              </w:rPr>
              <w:t xml:space="preserve">　試合運営</w:t>
            </w:r>
            <w:bookmarkEnd w:id="13"/>
          </w:p>
          <w:p w14:paraId="3F3DA079" w14:textId="77777777" w:rsidR="00CA0716" w:rsidRDefault="00CA0716" w:rsidP="00CA0716">
            <w:pPr>
              <w:rPr>
                <w:rFonts w:cs="Times New Roman"/>
              </w:rPr>
            </w:pPr>
            <w:r>
              <w:rPr>
                <w:rFonts w:cs="ＭＳ 明朝" w:hint="eastAsia"/>
              </w:rPr>
              <w:t xml:space="preserve">　以下の担当表に記入されたスピーチ担当者が，タイム・キーパーからの合図に従い，定められた時間のスピーチを一人で行ってください（</w:t>
            </w:r>
            <w:r>
              <w:t>A1</w:t>
            </w:r>
            <w:r>
              <w:rPr>
                <w:rFonts w:cs="ＭＳ 明朝" w:hint="eastAsia"/>
              </w:rPr>
              <w:t>から</w:t>
            </w:r>
            <w:r>
              <w:t>A4</w:t>
            </w:r>
            <w:r>
              <w:rPr>
                <w:rFonts w:cs="ＭＳ 明朝" w:hint="eastAsia"/>
              </w:rPr>
              <w:t>は肯定側のそれぞれのディベーター，同様に</w:t>
            </w:r>
            <w:r>
              <w:t>N1</w:t>
            </w:r>
            <w:r>
              <w:rPr>
                <w:rFonts w:cs="ＭＳ 明朝" w:hint="eastAsia"/>
              </w:rPr>
              <w:t>から</w:t>
            </w:r>
            <w:r>
              <w:t>N4</w:t>
            </w:r>
            <w:r>
              <w:rPr>
                <w:rFonts w:cs="ＭＳ 明朝" w:hint="eastAsia"/>
              </w:rPr>
              <w:t>は否定側の担当者を表します）。スピーチの担当者は，肯定か否定か，四人チームであるか（例外的に認められた）三人チームであるかによって異なります。</w:t>
            </w:r>
          </w:p>
          <w:p w14:paraId="3F3DA07A" w14:textId="77777777" w:rsidR="00CA0716" w:rsidRDefault="00CA0716" w:rsidP="00CA0716">
            <w:pPr>
              <w:ind w:firstLineChars="100" w:firstLine="210"/>
              <w:rPr>
                <w:rFonts w:cs="Times New Roman"/>
              </w:rPr>
            </w:pPr>
            <w:r>
              <w:rPr>
                <w:rFonts w:cs="ＭＳ 明朝" w:hint="eastAsia"/>
              </w:rPr>
              <w:t>なお間違ったスピーカーがスピーチ・質問・応答を行った場合は，メイン・ジャッジがスピーチのやり直しを求めます。ただし次のスピーチが終わった後で間違いが判明した場合は，間違ったチームは，反則負けとなり，不戦敗扱いとします。両チームともに間違いがあった場合には，両チームとも不戦敗扱いとなることもありえます。</w:t>
            </w:r>
          </w:p>
          <w:tbl>
            <w:tblPr>
              <w:tblW w:w="5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850"/>
              <w:gridCol w:w="2514"/>
              <w:gridCol w:w="851"/>
              <w:gridCol w:w="851"/>
            </w:tblGrid>
            <w:tr w:rsidR="00CA0716" w14:paraId="3F3DA088" w14:textId="77777777">
              <w:trPr>
                <w:trHeight w:val="171"/>
                <w:jc w:val="center"/>
              </w:trPr>
              <w:tc>
                <w:tcPr>
                  <w:tcW w:w="600" w:type="pct"/>
                  <w:tcBorders>
                    <w:top w:val="single" w:sz="12" w:space="0" w:color="auto"/>
                    <w:left w:val="single" w:sz="12" w:space="0" w:color="auto"/>
                    <w:bottom w:val="single" w:sz="12" w:space="0" w:color="auto"/>
                    <w:right w:val="single" w:sz="12" w:space="0" w:color="auto"/>
                  </w:tcBorders>
                  <w:vAlign w:val="center"/>
                </w:tcPr>
                <w:p w14:paraId="3F3DA07B" w14:textId="77777777" w:rsidR="00CA0716" w:rsidRDefault="00CA0716" w:rsidP="00CA0716">
                  <w:pPr>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ＭＳ Ｐゴシック" w:hint="eastAsia"/>
                      <w:sz w:val="18"/>
                      <w:szCs w:val="18"/>
                    </w:rPr>
                    <w:t>肯定</w:t>
                  </w:r>
                </w:p>
                <w:p w14:paraId="3F3DA07C" w14:textId="77777777" w:rsidR="00CA0716" w:rsidRDefault="00CA0716" w:rsidP="00CA0716">
                  <w:pPr>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ＭＳ Ｐゴシック" w:hint="eastAsia"/>
                      <w:sz w:val="18"/>
                      <w:szCs w:val="18"/>
                    </w:rPr>
                    <w:t>三人</w:t>
                  </w:r>
                </w:p>
                <w:p w14:paraId="3F3DA07D" w14:textId="77777777" w:rsidR="00CA0716" w:rsidRDefault="00CA0716" w:rsidP="00CA0716">
                  <w:pPr>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ＭＳ Ｐゴシック" w:hint="eastAsia"/>
                      <w:sz w:val="18"/>
                      <w:szCs w:val="18"/>
                    </w:rPr>
                    <w:t>チーム</w:t>
                  </w:r>
                </w:p>
              </w:tc>
              <w:tc>
                <w:tcPr>
                  <w:tcW w:w="600" w:type="pct"/>
                  <w:tcBorders>
                    <w:top w:val="single" w:sz="12" w:space="0" w:color="auto"/>
                    <w:left w:val="single" w:sz="12" w:space="0" w:color="auto"/>
                    <w:bottom w:val="single" w:sz="12" w:space="0" w:color="auto"/>
                    <w:right w:val="single" w:sz="12" w:space="0" w:color="auto"/>
                  </w:tcBorders>
                </w:tcPr>
                <w:p w14:paraId="3F3DA07E" w14:textId="77777777" w:rsidR="00CA0716" w:rsidRDefault="00CA0716" w:rsidP="00CA0716">
                  <w:pPr>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ＭＳ Ｐゴシック" w:hint="eastAsia"/>
                      <w:sz w:val="18"/>
                      <w:szCs w:val="18"/>
                    </w:rPr>
                    <w:t>肯定</w:t>
                  </w:r>
                </w:p>
                <w:p w14:paraId="3F3DA07F" w14:textId="77777777" w:rsidR="00CA0716" w:rsidRDefault="00CA0716" w:rsidP="00CA0716">
                  <w:pPr>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ＭＳ Ｐゴシック" w:hint="eastAsia"/>
                      <w:sz w:val="18"/>
                      <w:szCs w:val="18"/>
                    </w:rPr>
                    <w:t>四人</w:t>
                  </w:r>
                </w:p>
                <w:p w14:paraId="3F3DA080" w14:textId="77777777" w:rsidR="00CA0716" w:rsidRDefault="00CA0716" w:rsidP="00CA0716">
                  <w:pPr>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ＭＳ Ｐゴシック" w:hint="eastAsia"/>
                      <w:sz w:val="18"/>
                      <w:szCs w:val="18"/>
                    </w:rPr>
                    <w:t>チーム</w:t>
                  </w:r>
                </w:p>
              </w:tc>
              <w:tc>
                <w:tcPr>
                  <w:tcW w:w="1775" w:type="pct"/>
                  <w:tcBorders>
                    <w:top w:val="single" w:sz="12" w:space="0" w:color="auto"/>
                    <w:left w:val="single" w:sz="12" w:space="0" w:color="auto"/>
                    <w:bottom w:val="single" w:sz="12" w:space="0" w:color="auto"/>
                    <w:right w:val="single" w:sz="12" w:space="0" w:color="auto"/>
                  </w:tcBorders>
                  <w:vAlign w:val="center"/>
                </w:tcPr>
                <w:p w14:paraId="3F3DA081" w14:textId="77777777" w:rsidR="00CA0716" w:rsidRDefault="00CA0716" w:rsidP="00CA0716">
                  <w:pPr>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ＭＳ Ｐゴシック" w:hint="eastAsia"/>
                      <w:sz w:val="18"/>
                      <w:szCs w:val="18"/>
                    </w:rPr>
                    <w:t>スピーチ</w:t>
                  </w:r>
                </w:p>
              </w:tc>
              <w:tc>
                <w:tcPr>
                  <w:tcW w:w="600" w:type="pct"/>
                  <w:tcBorders>
                    <w:top w:val="single" w:sz="12" w:space="0" w:color="auto"/>
                    <w:left w:val="single" w:sz="12" w:space="0" w:color="auto"/>
                    <w:bottom w:val="single" w:sz="12" w:space="0" w:color="auto"/>
                    <w:right w:val="single" w:sz="12" w:space="0" w:color="auto"/>
                  </w:tcBorders>
                  <w:vAlign w:val="center"/>
                </w:tcPr>
                <w:p w14:paraId="3F3DA082" w14:textId="77777777" w:rsidR="00CA0716" w:rsidRDefault="00CA0716" w:rsidP="00CA0716">
                  <w:pPr>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ＭＳ Ｐゴシック" w:hint="eastAsia"/>
                      <w:sz w:val="18"/>
                      <w:szCs w:val="18"/>
                    </w:rPr>
                    <w:t>否定</w:t>
                  </w:r>
                </w:p>
                <w:p w14:paraId="3F3DA083" w14:textId="77777777" w:rsidR="00CA0716" w:rsidRDefault="00CA0716" w:rsidP="00CA0716">
                  <w:pPr>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ＭＳ Ｐゴシック" w:hint="eastAsia"/>
                      <w:sz w:val="18"/>
                      <w:szCs w:val="18"/>
                    </w:rPr>
                    <w:t>三人</w:t>
                  </w:r>
                </w:p>
                <w:p w14:paraId="3F3DA084" w14:textId="77777777" w:rsidR="00CA0716" w:rsidRDefault="00CA0716" w:rsidP="00CA0716">
                  <w:pPr>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ＭＳ Ｐゴシック" w:hint="eastAsia"/>
                      <w:sz w:val="18"/>
                      <w:szCs w:val="18"/>
                    </w:rPr>
                    <w:t>チーム</w:t>
                  </w:r>
                </w:p>
              </w:tc>
              <w:tc>
                <w:tcPr>
                  <w:tcW w:w="600" w:type="pct"/>
                  <w:tcBorders>
                    <w:top w:val="single" w:sz="12" w:space="0" w:color="auto"/>
                    <w:left w:val="single" w:sz="12" w:space="0" w:color="auto"/>
                    <w:bottom w:val="single" w:sz="12" w:space="0" w:color="auto"/>
                    <w:right w:val="single" w:sz="12" w:space="0" w:color="auto"/>
                  </w:tcBorders>
                </w:tcPr>
                <w:p w14:paraId="3F3DA085" w14:textId="77777777" w:rsidR="00CA0716" w:rsidRDefault="00CA0716" w:rsidP="00CA0716">
                  <w:pPr>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ＭＳ Ｐゴシック" w:hint="eastAsia"/>
                      <w:sz w:val="18"/>
                      <w:szCs w:val="18"/>
                    </w:rPr>
                    <w:t>否定</w:t>
                  </w:r>
                </w:p>
                <w:p w14:paraId="3F3DA086" w14:textId="77777777" w:rsidR="00CA0716" w:rsidRDefault="00CA0716" w:rsidP="00CA0716">
                  <w:pPr>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ＭＳ Ｐゴシック" w:hint="eastAsia"/>
                      <w:sz w:val="18"/>
                      <w:szCs w:val="18"/>
                    </w:rPr>
                    <w:t>四人</w:t>
                  </w:r>
                </w:p>
                <w:p w14:paraId="3F3DA087" w14:textId="77777777" w:rsidR="00CA0716" w:rsidRDefault="00CA0716" w:rsidP="00CA0716">
                  <w:pPr>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ＭＳ Ｐゴシック" w:hint="eastAsia"/>
                      <w:sz w:val="18"/>
                      <w:szCs w:val="18"/>
                    </w:rPr>
                    <w:t>チーム</w:t>
                  </w:r>
                </w:p>
              </w:tc>
            </w:tr>
            <w:tr w:rsidR="00CA0716" w14:paraId="3F3DA08E" w14:textId="77777777">
              <w:trPr>
                <w:trHeight w:val="20"/>
                <w:jc w:val="center"/>
              </w:trPr>
              <w:tc>
                <w:tcPr>
                  <w:tcW w:w="600" w:type="pct"/>
                  <w:tcBorders>
                    <w:top w:val="single" w:sz="12" w:space="0" w:color="auto"/>
                    <w:left w:val="single" w:sz="12" w:space="0" w:color="auto"/>
                    <w:bottom w:val="single" w:sz="4" w:space="0" w:color="auto"/>
                    <w:right w:val="single" w:sz="12" w:space="0" w:color="auto"/>
                  </w:tcBorders>
                </w:tcPr>
                <w:p w14:paraId="3F3DA089" w14:textId="77777777" w:rsidR="00CA0716" w:rsidRDefault="00CA0716" w:rsidP="00CA0716">
                  <w:pPr>
                    <w:jc w:val="center"/>
                    <w:rPr>
                      <w:sz w:val="18"/>
                      <w:szCs w:val="18"/>
                    </w:rPr>
                  </w:pPr>
                  <w:r>
                    <w:rPr>
                      <w:sz w:val="18"/>
                      <w:szCs w:val="18"/>
                    </w:rPr>
                    <w:t>A1</w:t>
                  </w:r>
                </w:p>
              </w:tc>
              <w:tc>
                <w:tcPr>
                  <w:tcW w:w="600" w:type="pct"/>
                  <w:tcBorders>
                    <w:top w:val="single" w:sz="12" w:space="0" w:color="auto"/>
                    <w:left w:val="single" w:sz="12" w:space="0" w:color="auto"/>
                    <w:bottom w:val="single" w:sz="4" w:space="0" w:color="auto"/>
                    <w:right w:val="single" w:sz="12" w:space="0" w:color="auto"/>
                  </w:tcBorders>
                </w:tcPr>
                <w:p w14:paraId="3F3DA08A" w14:textId="77777777" w:rsidR="00CA0716" w:rsidRDefault="00CA0716" w:rsidP="00CA0716">
                  <w:pPr>
                    <w:jc w:val="center"/>
                    <w:rPr>
                      <w:sz w:val="18"/>
                      <w:szCs w:val="18"/>
                    </w:rPr>
                  </w:pPr>
                  <w:r>
                    <w:rPr>
                      <w:sz w:val="18"/>
                      <w:szCs w:val="18"/>
                    </w:rPr>
                    <w:t>A1</w:t>
                  </w:r>
                </w:p>
              </w:tc>
              <w:tc>
                <w:tcPr>
                  <w:tcW w:w="1775" w:type="pct"/>
                  <w:tcBorders>
                    <w:top w:val="single" w:sz="12" w:space="0" w:color="auto"/>
                    <w:left w:val="single" w:sz="12" w:space="0" w:color="auto"/>
                    <w:bottom w:val="single" w:sz="4" w:space="0" w:color="auto"/>
                    <w:right w:val="single" w:sz="12" w:space="0" w:color="auto"/>
                  </w:tcBorders>
                  <w:vAlign w:val="center"/>
                </w:tcPr>
                <w:p w14:paraId="3F3DA08B" w14:textId="77777777" w:rsidR="00CA0716" w:rsidRDefault="00CA0716" w:rsidP="00CA0716">
                  <w:pPr>
                    <w:rPr>
                      <w:rFonts w:cs="Times New Roman"/>
                      <w:sz w:val="18"/>
                      <w:szCs w:val="18"/>
                    </w:rPr>
                  </w:pPr>
                  <w:r>
                    <w:rPr>
                      <w:rFonts w:cs="ＭＳ 明朝" w:hint="eastAsia"/>
                      <w:sz w:val="18"/>
                      <w:szCs w:val="18"/>
                    </w:rPr>
                    <w:t>①肯定　立論</w:t>
                  </w:r>
                </w:p>
              </w:tc>
              <w:tc>
                <w:tcPr>
                  <w:tcW w:w="600" w:type="pct"/>
                  <w:tcBorders>
                    <w:top w:val="single" w:sz="12" w:space="0" w:color="auto"/>
                    <w:left w:val="single" w:sz="12" w:space="0" w:color="auto"/>
                    <w:bottom w:val="single" w:sz="4" w:space="0" w:color="auto"/>
                    <w:right w:val="single" w:sz="12" w:space="0" w:color="auto"/>
                  </w:tcBorders>
                  <w:vAlign w:val="center"/>
                </w:tcPr>
                <w:p w14:paraId="3F3DA08C" w14:textId="77777777" w:rsidR="00CA0716" w:rsidRDefault="00CA0716" w:rsidP="00CA0716">
                  <w:pPr>
                    <w:jc w:val="center"/>
                    <w:rPr>
                      <w:sz w:val="18"/>
                      <w:szCs w:val="18"/>
                    </w:rPr>
                  </w:pPr>
                  <w:r>
                    <w:rPr>
                      <w:sz w:val="18"/>
                      <w:szCs w:val="18"/>
                    </w:rPr>
                    <w:t>-</w:t>
                  </w:r>
                </w:p>
              </w:tc>
              <w:tc>
                <w:tcPr>
                  <w:tcW w:w="600" w:type="pct"/>
                  <w:tcBorders>
                    <w:top w:val="single" w:sz="12" w:space="0" w:color="auto"/>
                    <w:left w:val="single" w:sz="12" w:space="0" w:color="auto"/>
                    <w:bottom w:val="single" w:sz="4" w:space="0" w:color="auto"/>
                    <w:right w:val="single" w:sz="12" w:space="0" w:color="auto"/>
                  </w:tcBorders>
                </w:tcPr>
                <w:p w14:paraId="3F3DA08D" w14:textId="77777777" w:rsidR="00CA0716" w:rsidRDefault="00CA0716" w:rsidP="00CA0716">
                  <w:pPr>
                    <w:jc w:val="center"/>
                    <w:rPr>
                      <w:sz w:val="18"/>
                      <w:szCs w:val="18"/>
                    </w:rPr>
                  </w:pPr>
                  <w:r>
                    <w:rPr>
                      <w:sz w:val="18"/>
                      <w:szCs w:val="18"/>
                    </w:rPr>
                    <w:t>-</w:t>
                  </w:r>
                </w:p>
              </w:tc>
            </w:tr>
            <w:tr w:rsidR="00CA0716" w14:paraId="3F3DA094" w14:textId="77777777">
              <w:trPr>
                <w:trHeight w:val="20"/>
                <w:jc w:val="center"/>
              </w:trPr>
              <w:tc>
                <w:tcPr>
                  <w:tcW w:w="600" w:type="pct"/>
                  <w:tcBorders>
                    <w:top w:val="single" w:sz="4" w:space="0" w:color="auto"/>
                    <w:left w:val="single" w:sz="12" w:space="0" w:color="auto"/>
                    <w:bottom w:val="single" w:sz="4" w:space="0" w:color="auto"/>
                    <w:right w:val="single" w:sz="12" w:space="0" w:color="auto"/>
                  </w:tcBorders>
                </w:tcPr>
                <w:p w14:paraId="3F3DA08F" w14:textId="77777777" w:rsidR="00CA0716" w:rsidRDefault="00CA0716" w:rsidP="00CA0716">
                  <w:pPr>
                    <w:jc w:val="center"/>
                    <w:rPr>
                      <w:sz w:val="18"/>
                      <w:szCs w:val="18"/>
                    </w:rPr>
                  </w:pPr>
                  <w:r>
                    <w:rPr>
                      <w:sz w:val="18"/>
                      <w:szCs w:val="18"/>
                    </w:rPr>
                    <w:t>A1</w:t>
                  </w:r>
                </w:p>
              </w:tc>
              <w:tc>
                <w:tcPr>
                  <w:tcW w:w="600" w:type="pct"/>
                  <w:tcBorders>
                    <w:top w:val="single" w:sz="4" w:space="0" w:color="auto"/>
                    <w:left w:val="single" w:sz="12" w:space="0" w:color="auto"/>
                    <w:bottom w:val="single" w:sz="4" w:space="0" w:color="auto"/>
                    <w:right w:val="single" w:sz="12" w:space="0" w:color="auto"/>
                  </w:tcBorders>
                </w:tcPr>
                <w:p w14:paraId="3F3DA090" w14:textId="77777777" w:rsidR="00CA0716" w:rsidRDefault="00CA0716" w:rsidP="00CA0716">
                  <w:pPr>
                    <w:jc w:val="center"/>
                    <w:rPr>
                      <w:sz w:val="18"/>
                      <w:szCs w:val="18"/>
                    </w:rPr>
                  </w:pPr>
                  <w:r>
                    <w:rPr>
                      <w:sz w:val="18"/>
                      <w:szCs w:val="18"/>
                    </w:rPr>
                    <w:t>A1</w:t>
                  </w:r>
                </w:p>
              </w:tc>
              <w:tc>
                <w:tcPr>
                  <w:tcW w:w="1775" w:type="pct"/>
                  <w:tcBorders>
                    <w:top w:val="single" w:sz="4" w:space="0" w:color="auto"/>
                    <w:left w:val="single" w:sz="12" w:space="0" w:color="auto"/>
                    <w:bottom w:val="single" w:sz="4" w:space="0" w:color="auto"/>
                    <w:right w:val="single" w:sz="12" w:space="0" w:color="auto"/>
                  </w:tcBorders>
                  <w:vAlign w:val="center"/>
                </w:tcPr>
                <w:p w14:paraId="3F3DA091" w14:textId="77777777" w:rsidR="00CA0716" w:rsidRDefault="00CA0716" w:rsidP="00CA0716">
                  <w:pPr>
                    <w:rPr>
                      <w:rFonts w:cs="Times New Roman"/>
                      <w:sz w:val="18"/>
                      <w:szCs w:val="18"/>
                    </w:rPr>
                  </w:pPr>
                  <w:r>
                    <w:rPr>
                      <w:rFonts w:cs="ＭＳ 明朝" w:hint="eastAsia"/>
                      <w:sz w:val="18"/>
                      <w:szCs w:val="18"/>
                    </w:rPr>
                    <w:t>②否定　質疑</w:t>
                  </w:r>
                </w:p>
              </w:tc>
              <w:tc>
                <w:tcPr>
                  <w:tcW w:w="600" w:type="pct"/>
                  <w:tcBorders>
                    <w:top w:val="single" w:sz="4" w:space="0" w:color="auto"/>
                    <w:left w:val="single" w:sz="12" w:space="0" w:color="auto"/>
                    <w:bottom w:val="single" w:sz="4" w:space="0" w:color="auto"/>
                    <w:right w:val="single" w:sz="12" w:space="0" w:color="auto"/>
                  </w:tcBorders>
                  <w:vAlign w:val="center"/>
                </w:tcPr>
                <w:p w14:paraId="3F3DA092" w14:textId="77777777" w:rsidR="00CA0716" w:rsidRDefault="00CA0716" w:rsidP="00CA0716">
                  <w:pPr>
                    <w:jc w:val="center"/>
                    <w:rPr>
                      <w:sz w:val="18"/>
                      <w:szCs w:val="18"/>
                    </w:rPr>
                  </w:pPr>
                  <w:r>
                    <w:rPr>
                      <w:sz w:val="18"/>
                      <w:szCs w:val="18"/>
                    </w:rPr>
                    <w:t>N2</w:t>
                  </w:r>
                </w:p>
              </w:tc>
              <w:tc>
                <w:tcPr>
                  <w:tcW w:w="600" w:type="pct"/>
                  <w:tcBorders>
                    <w:top w:val="single" w:sz="4" w:space="0" w:color="auto"/>
                    <w:left w:val="single" w:sz="12" w:space="0" w:color="auto"/>
                    <w:bottom w:val="single" w:sz="4" w:space="0" w:color="auto"/>
                    <w:right w:val="single" w:sz="12" w:space="0" w:color="auto"/>
                  </w:tcBorders>
                </w:tcPr>
                <w:p w14:paraId="3F3DA093" w14:textId="77777777" w:rsidR="00CA0716" w:rsidRDefault="00CA0716" w:rsidP="00CA0716">
                  <w:pPr>
                    <w:jc w:val="center"/>
                    <w:rPr>
                      <w:sz w:val="18"/>
                      <w:szCs w:val="18"/>
                    </w:rPr>
                  </w:pPr>
                  <w:r>
                    <w:rPr>
                      <w:sz w:val="18"/>
                      <w:szCs w:val="18"/>
                    </w:rPr>
                    <w:t>N4</w:t>
                  </w:r>
                </w:p>
              </w:tc>
            </w:tr>
            <w:tr w:rsidR="00CA0716" w14:paraId="3F3DA09A" w14:textId="77777777">
              <w:trPr>
                <w:trHeight w:val="20"/>
                <w:jc w:val="center"/>
              </w:trPr>
              <w:tc>
                <w:tcPr>
                  <w:tcW w:w="600" w:type="pct"/>
                  <w:tcBorders>
                    <w:top w:val="single" w:sz="4" w:space="0" w:color="auto"/>
                    <w:left w:val="single" w:sz="12" w:space="0" w:color="auto"/>
                    <w:bottom w:val="single" w:sz="4" w:space="0" w:color="auto"/>
                    <w:right w:val="single" w:sz="12" w:space="0" w:color="auto"/>
                  </w:tcBorders>
                </w:tcPr>
                <w:p w14:paraId="3F3DA095" w14:textId="77777777" w:rsidR="00CA0716" w:rsidRDefault="00CA0716" w:rsidP="00CA0716">
                  <w:pPr>
                    <w:jc w:val="center"/>
                    <w:rPr>
                      <w:sz w:val="18"/>
                      <w:szCs w:val="18"/>
                    </w:rPr>
                  </w:pPr>
                  <w:r>
                    <w:rPr>
                      <w:sz w:val="18"/>
                      <w:szCs w:val="18"/>
                    </w:rPr>
                    <w:t>-</w:t>
                  </w:r>
                </w:p>
              </w:tc>
              <w:tc>
                <w:tcPr>
                  <w:tcW w:w="600" w:type="pct"/>
                  <w:tcBorders>
                    <w:top w:val="single" w:sz="4" w:space="0" w:color="auto"/>
                    <w:left w:val="single" w:sz="12" w:space="0" w:color="auto"/>
                    <w:bottom w:val="single" w:sz="4" w:space="0" w:color="auto"/>
                    <w:right w:val="single" w:sz="12" w:space="0" w:color="auto"/>
                  </w:tcBorders>
                </w:tcPr>
                <w:p w14:paraId="3F3DA096" w14:textId="77777777" w:rsidR="00CA0716" w:rsidRDefault="00CA0716" w:rsidP="00CA0716">
                  <w:pPr>
                    <w:jc w:val="center"/>
                    <w:rPr>
                      <w:sz w:val="18"/>
                      <w:szCs w:val="18"/>
                    </w:rPr>
                  </w:pPr>
                  <w:r>
                    <w:rPr>
                      <w:sz w:val="18"/>
                      <w:szCs w:val="18"/>
                    </w:rPr>
                    <w:t>-</w:t>
                  </w:r>
                </w:p>
              </w:tc>
              <w:tc>
                <w:tcPr>
                  <w:tcW w:w="1775" w:type="pct"/>
                  <w:tcBorders>
                    <w:top w:val="single" w:sz="4" w:space="0" w:color="auto"/>
                    <w:left w:val="single" w:sz="12" w:space="0" w:color="auto"/>
                    <w:bottom w:val="single" w:sz="4" w:space="0" w:color="auto"/>
                    <w:right w:val="single" w:sz="12" w:space="0" w:color="auto"/>
                  </w:tcBorders>
                  <w:vAlign w:val="center"/>
                </w:tcPr>
                <w:p w14:paraId="3F3DA097" w14:textId="77777777" w:rsidR="00CA0716" w:rsidRDefault="00CA0716" w:rsidP="00CA0716">
                  <w:pPr>
                    <w:rPr>
                      <w:rFonts w:cs="Times New Roman"/>
                      <w:sz w:val="18"/>
                      <w:szCs w:val="18"/>
                    </w:rPr>
                  </w:pPr>
                  <w:r>
                    <w:rPr>
                      <w:rFonts w:cs="ＭＳ 明朝" w:hint="eastAsia"/>
                      <w:sz w:val="18"/>
                      <w:szCs w:val="18"/>
                    </w:rPr>
                    <w:t>③否定　立論</w:t>
                  </w:r>
                </w:p>
              </w:tc>
              <w:tc>
                <w:tcPr>
                  <w:tcW w:w="600" w:type="pct"/>
                  <w:tcBorders>
                    <w:top w:val="single" w:sz="4" w:space="0" w:color="auto"/>
                    <w:left w:val="single" w:sz="12" w:space="0" w:color="auto"/>
                    <w:bottom w:val="single" w:sz="4" w:space="0" w:color="auto"/>
                    <w:right w:val="single" w:sz="12" w:space="0" w:color="auto"/>
                  </w:tcBorders>
                  <w:vAlign w:val="center"/>
                </w:tcPr>
                <w:p w14:paraId="3F3DA098" w14:textId="77777777" w:rsidR="00CA0716" w:rsidRDefault="00CA0716" w:rsidP="00CA0716">
                  <w:pPr>
                    <w:jc w:val="center"/>
                    <w:rPr>
                      <w:sz w:val="18"/>
                      <w:szCs w:val="18"/>
                    </w:rPr>
                  </w:pPr>
                  <w:r>
                    <w:rPr>
                      <w:sz w:val="18"/>
                      <w:szCs w:val="18"/>
                    </w:rPr>
                    <w:t>N1</w:t>
                  </w:r>
                </w:p>
              </w:tc>
              <w:tc>
                <w:tcPr>
                  <w:tcW w:w="600" w:type="pct"/>
                  <w:tcBorders>
                    <w:top w:val="single" w:sz="4" w:space="0" w:color="auto"/>
                    <w:left w:val="single" w:sz="12" w:space="0" w:color="auto"/>
                    <w:bottom w:val="single" w:sz="4" w:space="0" w:color="auto"/>
                    <w:right w:val="single" w:sz="12" w:space="0" w:color="auto"/>
                  </w:tcBorders>
                </w:tcPr>
                <w:p w14:paraId="3F3DA099" w14:textId="77777777" w:rsidR="00CA0716" w:rsidRDefault="00CA0716" w:rsidP="00CA0716">
                  <w:pPr>
                    <w:jc w:val="center"/>
                    <w:rPr>
                      <w:sz w:val="18"/>
                      <w:szCs w:val="18"/>
                    </w:rPr>
                  </w:pPr>
                  <w:r>
                    <w:rPr>
                      <w:sz w:val="18"/>
                      <w:szCs w:val="18"/>
                    </w:rPr>
                    <w:t>N1</w:t>
                  </w:r>
                </w:p>
              </w:tc>
            </w:tr>
            <w:tr w:rsidR="00CA0716" w14:paraId="3F3DA0A0" w14:textId="77777777">
              <w:trPr>
                <w:trHeight w:val="20"/>
                <w:jc w:val="center"/>
              </w:trPr>
              <w:tc>
                <w:tcPr>
                  <w:tcW w:w="600" w:type="pct"/>
                  <w:tcBorders>
                    <w:top w:val="single" w:sz="4" w:space="0" w:color="auto"/>
                    <w:left w:val="single" w:sz="12" w:space="0" w:color="auto"/>
                    <w:bottom w:val="single" w:sz="4" w:space="0" w:color="auto"/>
                    <w:right w:val="single" w:sz="12" w:space="0" w:color="auto"/>
                  </w:tcBorders>
                </w:tcPr>
                <w:p w14:paraId="3F3DA09B" w14:textId="77777777" w:rsidR="00CA0716" w:rsidRDefault="00CA0716" w:rsidP="00CA0716">
                  <w:pPr>
                    <w:jc w:val="center"/>
                    <w:rPr>
                      <w:sz w:val="18"/>
                      <w:szCs w:val="18"/>
                    </w:rPr>
                  </w:pPr>
                  <w:r>
                    <w:rPr>
                      <w:sz w:val="18"/>
                      <w:szCs w:val="18"/>
                    </w:rPr>
                    <w:t>A2</w:t>
                  </w:r>
                </w:p>
              </w:tc>
              <w:tc>
                <w:tcPr>
                  <w:tcW w:w="600" w:type="pct"/>
                  <w:tcBorders>
                    <w:top w:val="single" w:sz="4" w:space="0" w:color="auto"/>
                    <w:left w:val="single" w:sz="12" w:space="0" w:color="auto"/>
                    <w:bottom w:val="single" w:sz="4" w:space="0" w:color="auto"/>
                    <w:right w:val="single" w:sz="12" w:space="0" w:color="auto"/>
                  </w:tcBorders>
                </w:tcPr>
                <w:p w14:paraId="3F3DA09C" w14:textId="77777777" w:rsidR="00CA0716" w:rsidRDefault="00CA0716" w:rsidP="00CA0716">
                  <w:pPr>
                    <w:jc w:val="center"/>
                    <w:rPr>
                      <w:sz w:val="18"/>
                      <w:szCs w:val="18"/>
                    </w:rPr>
                  </w:pPr>
                  <w:r>
                    <w:rPr>
                      <w:sz w:val="18"/>
                      <w:szCs w:val="18"/>
                    </w:rPr>
                    <w:t>A4</w:t>
                  </w:r>
                </w:p>
              </w:tc>
              <w:tc>
                <w:tcPr>
                  <w:tcW w:w="1775" w:type="pct"/>
                  <w:tcBorders>
                    <w:top w:val="single" w:sz="4" w:space="0" w:color="auto"/>
                    <w:left w:val="single" w:sz="12" w:space="0" w:color="auto"/>
                    <w:bottom w:val="single" w:sz="4" w:space="0" w:color="auto"/>
                    <w:right w:val="single" w:sz="12" w:space="0" w:color="auto"/>
                  </w:tcBorders>
                  <w:vAlign w:val="center"/>
                </w:tcPr>
                <w:p w14:paraId="3F3DA09D" w14:textId="77777777" w:rsidR="00CA0716" w:rsidRDefault="00CA0716" w:rsidP="00CA0716">
                  <w:pPr>
                    <w:rPr>
                      <w:rFonts w:cs="Times New Roman"/>
                      <w:sz w:val="18"/>
                      <w:szCs w:val="18"/>
                    </w:rPr>
                  </w:pPr>
                  <w:r>
                    <w:rPr>
                      <w:rFonts w:cs="ＭＳ 明朝" w:hint="eastAsia"/>
                      <w:sz w:val="18"/>
                      <w:szCs w:val="18"/>
                    </w:rPr>
                    <w:t>④肯定　質疑</w:t>
                  </w:r>
                </w:p>
              </w:tc>
              <w:tc>
                <w:tcPr>
                  <w:tcW w:w="600" w:type="pct"/>
                  <w:tcBorders>
                    <w:top w:val="single" w:sz="4" w:space="0" w:color="auto"/>
                    <w:left w:val="single" w:sz="12" w:space="0" w:color="auto"/>
                    <w:bottom w:val="single" w:sz="4" w:space="0" w:color="auto"/>
                    <w:right w:val="single" w:sz="12" w:space="0" w:color="auto"/>
                  </w:tcBorders>
                  <w:vAlign w:val="center"/>
                </w:tcPr>
                <w:p w14:paraId="3F3DA09E" w14:textId="77777777" w:rsidR="00CA0716" w:rsidRDefault="00CA0716" w:rsidP="00CA0716">
                  <w:pPr>
                    <w:jc w:val="center"/>
                    <w:rPr>
                      <w:sz w:val="18"/>
                      <w:szCs w:val="18"/>
                    </w:rPr>
                  </w:pPr>
                  <w:r>
                    <w:rPr>
                      <w:sz w:val="18"/>
                      <w:szCs w:val="18"/>
                    </w:rPr>
                    <w:t>N1</w:t>
                  </w:r>
                </w:p>
              </w:tc>
              <w:tc>
                <w:tcPr>
                  <w:tcW w:w="600" w:type="pct"/>
                  <w:tcBorders>
                    <w:top w:val="single" w:sz="4" w:space="0" w:color="auto"/>
                    <w:left w:val="single" w:sz="12" w:space="0" w:color="auto"/>
                    <w:bottom w:val="single" w:sz="4" w:space="0" w:color="auto"/>
                    <w:right w:val="single" w:sz="12" w:space="0" w:color="auto"/>
                  </w:tcBorders>
                </w:tcPr>
                <w:p w14:paraId="3F3DA09F" w14:textId="77777777" w:rsidR="00CA0716" w:rsidRDefault="00CA0716" w:rsidP="00CA0716">
                  <w:pPr>
                    <w:jc w:val="center"/>
                    <w:rPr>
                      <w:sz w:val="18"/>
                      <w:szCs w:val="18"/>
                    </w:rPr>
                  </w:pPr>
                  <w:r>
                    <w:rPr>
                      <w:sz w:val="18"/>
                      <w:szCs w:val="18"/>
                    </w:rPr>
                    <w:t>N1</w:t>
                  </w:r>
                </w:p>
              </w:tc>
            </w:tr>
            <w:tr w:rsidR="00CA0716" w14:paraId="3F3DA0A6" w14:textId="77777777">
              <w:trPr>
                <w:trHeight w:val="20"/>
                <w:jc w:val="center"/>
              </w:trPr>
              <w:tc>
                <w:tcPr>
                  <w:tcW w:w="600" w:type="pct"/>
                  <w:tcBorders>
                    <w:top w:val="single" w:sz="4" w:space="0" w:color="auto"/>
                    <w:left w:val="single" w:sz="12" w:space="0" w:color="auto"/>
                    <w:bottom w:val="single" w:sz="4" w:space="0" w:color="auto"/>
                    <w:right w:val="single" w:sz="12" w:space="0" w:color="auto"/>
                  </w:tcBorders>
                </w:tcPr>
                <w:p w14:paraId="3F3DA0A1" w14:textId="77777777" w:rsidR="00CA0716" w:rsidRDefault="00CA0716" w:rsidP="00CA0716">
                  <w:pPr>
                    <w:jc w:val="center"/>
                    <w:rPr>
                      <w:sz w:val="18"/>
                      <w:szCs w:val="18"/>
                    </w:rPr>
                  </w:pPr>
                  <w:r>
                    <w:rPr>
                      <w:sz w:val="18"/>
                      <w:szCs w:val="18"/>
                    </w:rPr>
                    <w:t>-</w:t>
                  </w:r>
                </w:p>
              </w:tc>
              <w:tc>
                <w:tcPr>
                  <w:tcW w:w="600" w:type="pct"/>
                  <w:tcBorders>
                    <w:top w:val="single" w:sz="4" w:space="0" w:color="auto"/>
                    <w:left w:val="single" w:sz="12" w:space="0" w:color="auto"/>
                    <w:bottom w:val="single" w:sz="4" w:space="0" w:color="auto"/>
                    <w:right w:val="single" w:sz="12" w:space="0" w:color="auto"/>
                  </w:tcBorders>
                </w:tcPr>
                <w:p w14:paraId="3F3DA0A2" w14:textId="77777777" w:rsidR="00CA0716" w:rsidRDefault="00CA0716" w:rsidP="00CA0716">
                  <w:pPr>
                    <w:jc w:val="center"/>
                    <w:rPr>
                      <w:sz w:val="18"/>
                      <w:szCs w:val="18"/>
                    </w:rPr>
                  </w:pPr>
                  <w:r>
                    <w:rPr>
                      <w:sz w:val="18"/>
                      <w:szCs w:val="18"/>
                    </w:rPr>
                    <w:t>-</w:t>
                  </w:r>
                </w:p>
              </w:tc>
              <w:tc>
                <w:tcPr>
                  <w:tcW w:w="1775" w:type="pct"/>
                  <w:tcBorders>
                    <w:top w:val="single" w:sz="4" w:space="0" w:color="auto"/>
                    <w:left w:val="single" w:sz="12" w:space="0" w:color="auto"/>
                    <w:bottom w:val="single" w:sz="4" w:space="0" w:color="auto"/>
                    <w:right w:val="single" w:sz="12" w:space="0" w:color="auto"/>
                  </w:tcBorders>
                  <w:vAlign w:val="center"/>
                </w:tcPr>
                <w:p w14:paraId="3F3DA0A3" w14:textId="77777777" w:rsidR="00CA0716" w:rsidRDefault="00CA0716" w:rsidP="00CA0716">
                  <w:pPr>
                    <w:rPr>
                      <w:rFonts w:cs="Times New Roman"/>
                      <w:sz w:val="18"/>
                      <w:szCs w:val="18"/>
                    </w:rPr>
                  </w:pPr>
                  <w:r>
                    <w:rPr>
                      <w:rFonts w:cs="ＭＳ 明朝" w:hint="eastAsia"/>
                      <w:sz w:val="18"/>
                      <w:szCs w:val="18"/>
                    </w:rPr>
                    <w:t>⑤否定　アタック</w:t>
                  </w:r>
                </w:p>
              </w:tc>
              <w:tc>
                <w:tcPr>
                  <w:tcW w:w="600" w:type="pct"/>
                  <w:tcBorders>
                    <w:top w:val="single" w:sz="4" w:space="0" w:color="auto"/>
                    <w:left w:val="single" w:sz="12" w:space="0" w:color="auto"/>
                    <w:bottom w:val="single" w:sz="4" w:space="0" w:color="auto"/>
                    <w:right w:val="single" w:sz="12" w:space="0" w:color="auto"/>
                  </w:tcBorders>
                  <w:vAlign w:val="center"/>
                </w:tcPr>
                <w:p w14:paraId="3F3DA0A4" w14:textId="77777777" w:rsidR="00CA0716" w:rsidRDefault="00CA0716" w:rsidP="00CA0716">
                  <w:pPr>
                    <w:jc w:val="center"/>
                    <w:rPr>
                      <w:sz w:val="18"/>
                      <w:szCs w:val="18"/>
                    </w:rPr>
                  </w:pPr>
                  <w:r>
                    <w:rPr>
                      <w:sz w:val="18"/>
                      <w:szCs w:val="18"/>
                    </w:rPr>
                    <w:t>N2</w:t>
                  </w:r>
                </w:p>
              </w:tc>
              <w:tc>
                <w:tcPr>
                  <w:tcW w:w="600" w:type="pct"/>
                  <w:tcBorders>
                    <w:top w:val="single" w:sz="4" w:space="0" w:color="auto"/>
                    <w:left w:val="single" w:sz="12" w:space="0" w:color="auto"/>
                    <w:bottom w:val="single" w:sz="4" w:space="0" w:color="auto"/>
                    <w:right w:val="single" w:sz="12" w:space="0" w:color="auto"/>
                  </w:tcBorders>
                </w:tcPr>
                <w:p w14:paraId="3F3DA0A5" w14:textId="77777777" w:rsidR="00CA0716" w:rsidRDefault="00CA0716" w:rsidP="00CA0716">
                  <w:pPr>
                    <w:jc w:val="center"/>
                    <w:rPr>
                      <w:sz w:val="18"/>
                      <w:szCs w:val="18"/>
                    </w:rPr>
                  </w:pPr>
                  <w:r>
                    <w:rPr>
                      <w:sz w:val="18"/>
                      <w:szCs w:val="18"/>
                    </w:rPr>
                    <w:t>N2</w:t>
                  </w:r>
                </w:p>
              </w:tc>
            </w:tr>
            <w:tr w:rsidR="00CA0716" w14:paraId="3F3DA0AC" w14:textId="77777777">
              <w:trPr>
                <w:trHeight w:val="20"/>
                <w:jc w:val="center"/>
              </w:trPr>
              <w:tc>
                <w:tcPr>
                  <w:tcW w:w="600" w:type="pct"/>
                  <w:tcBorders>
                    <w:top w:val="single" w:sz="4" w:space="0" w:color="auto"/>
                    <w:left w:val="single" w:sz="12" w:space="0" w:color="auto"/>
                    <w:bottom w:val="single" w:sz="4" w:space="0" w:color="auto"/>
                    <w:right w:val="single" w:sz="12" w:space="0" w:color="auto"/>
                  </w:tcBorders>
                </w:tcPr>
                <w:p w14:paraId="3F3DA0A7" w14:textId="77777777" w:rsidR="00CA0716" w:rsidRDefault="00CA0716" w:rsidP="00CA0716">
                  <w:pPr>
                    <w:jc w:val="center"/>
                    <w:rPr>
                      <w:sz w:val="18"/>
                      <w:szCs w:val="18"/>
                    </w:rPr>
                  </w:pPr>
                  <w:r>
                    <w:rPr>
                      <w:sz w:val="18"/>
                      <w:szCs w:val="18"/>
                    </w:rPr>
                    <w:t>A3</w:t>
                  </w:r>
                </w:p>
              </w:tc>
              <w:tc>
                <w:tcPr>
                  <w:tcW w:w="600" w:type="pct"/>
                  <w:tcBorders>
                    <w:top w:val="single" w:sz="4" w:space="0" w:color="auto"/>
                    <w:left w:val="single" w:sz="12" w:space="0" w:color="auto"/>
                    <w:bottom w:val="single" w:sz="4" w:space="0" w:color="auto"/>
                    <w:right w:val="single" w:sz="12" w:space="0" w:color="auto"/>
                  </w:tcBorders>
                </w:tcPr>
                <w:p w14:paraId="3F3DA0A8" w14:textId="77777777" w:rsidR="00CA0716" w:rsidRDefault="00CA0716" w:rsidP="00CA0716">
                  <w:pPr>
                    <w:jc w:val="center"/>
                    <w:rPr>
                      <w:sz w:val="18"/>
                      <w:szCs w:val="18"/>
                    </w:rPr>
                  </w:pPr>
                  <w:r>
                    <w:rPr>
                      <w:sz w:val="18"/>
                      <w:szCs w:val="18"/>
                    </w:rPr>
                    <w:t>A3</w:t>
                  </w:r>
                </w:p>
              </w:tc>
              <w:tc>
                <w:tcPr>
                  <w:tcW w:w="1775" w:type="pct"/>
                  <w:tcBorders>
                    <w:top w:val="single" w:sz="4" w:space="0" w:color="auto"/>
                    <w:left w:val="single" w:sz="12" w:space="0" w:color="auto"/>
                    <w:bottom w:val="single" w:sz="4" w:space="0" w:color="auto"/>
                    <w:right w:val="single" w:sz="12" w:space="0" w:color="auto"/>
                  </w:tcBorders>
                  <w:vAlign w:val="center"/>
                </w:tcPr>
                <w:p w14:paraId="3F3DA0A9" w14:textId="77777777" w:rsidR="00CA0716" w:rsidRDefault="00CA0716" w:rsidP="00CA0716">
                  <w:pPr>
                    <w:rPr>
                      <w:rFonts w:cs="Times New Roman"/>
                      <w:sz w:val="18"/>
                      <w:szCs w:val="18"/>
                    </w:rPr>
                  </w:pPr>
                  <w:r>
                    <w:rPr>
                      <w:rFonts w:cs="ＭＳ 明朝" w:hint="eastAsia"/>
                      <w:sz w:val="18"/>
                      <w:szCs w:val="18"/>
                    </w:rPr>
                    <w:t>⑥肯定　質疑</w:t>
                  </w:r>
                </w:p>
              </w:tc>
              <w:tc>
                <w:tcPr>
                  <w:tcW w:w="600" w:type="pct"/>
                  <w:tcBorders>
                    <w:top w:val="single" w:sz="4" w:space="0" w:color="auto"/>
                    <w:left w:val="single" w:sz="12" w:space="0" w:color="auto"/>
                    <w:bottom w:val="single" w:sz="4" w:space="0" w:color="auto"/>
                    <w:right w:val="single" w:sz="12" w:space="0" w:color="auto"/>
                  </w:tcBorders>
                  <w:vAlign w:val="center"/>
                </w:tcPr>
                <w:p w14:paraId="3F3DA0AA" w14:textId="77777777" w:rsidR="00CA0716" w:rsidRDefault="00CA0716" w:rsidP="00CA0716">
                  <w:pPr>
                    <w:jc w:val="center"/>
                    <w:rPr>
                      <w:sz w:val="18"/>
                      <w:szCs w:val="18"/>
                    </w:rPr>
                  </w:pPr>
                  <w:r>
                    <w:rPr>
                      <w:sz w:val="18"/>
                      <w:szCs w:val="18"/>
                    </w:rPr>
                    <w:t>N2</w:t>
                  </w:r>
                </w:p>
              </w:tc>
              <w:tc>
                <w:tcPr>
                  <w:tcW w:w="600" w:type="pct"/>
                  <w:tcBorders>
                    <w:top w:val="single" w:sz="4" w:space="0" w:color="auto"/>
                    <w:left w:val="single" w:sz="12" w:space="0" w:color="auto"/>
                    <w:bottom w:val="single" w:sz="4" w:space="0" w:color="auto"/>
                    <w:right w:val="single" w:sz="12" w:space="0" w:color="auto"/>
                  </w:tcBorders>
                </w:tcPr>
                <w:p w14:paraId="3F3DA0AB" w14:textId="77777777" w:rsidR="00CA0716" w:rsidRDefault="00CA0716" w:rsidP="00CA0716">
                  <w:pPr>
                    <w:jc w:val="center"/>
                    <w:rPr>
                      <w:sz w:val="18"/>
                      <w:szCs w:val="18"/>
                    </w:rPr>
                  </w:pPr>
                  <w:r>
                    <w:rPr>
                      <w:sz w:val="18"/>
                      <w:szCs w:val="18"/>
                    </w:rPr>
                    <w:t>N2</w:t>
                  </w:r>
                </w:p>
              </w:tc>
            </w:tr>
            <w:tr w:rsidR="00CA0716" w14:paraId="3F3DA0B2" w14:textId="77777777">
              <w:trPr>
                <w:trHeight w:val="20"/>
                <w:jc w:val="center"/>
              </w:trPr>
              <w:tc>
                <w:tcPr>
                  <w:tcW w:w="600" w:type="pct"/>
                  <w:tcBorders>
                    <w:top w:val="single" w:sz="4" w:space="0" w:color="auto"/>
                    <w:left w:val="single" w:sz="12" w:space="0" w:color="auto"/>
                    <w:bottom w:val="single" w:sz="4" w:space="0" w:color="auto"/>
                    <w:right w:val="single" w:sz="12" w:space="0" w:color="auto"/>
                  </w:tcBorders>
                </w:tcPr>
                <w:p w14:paraId="3F3DA0AD" w14:textId="77777777" w:rsidR="00CA0716" w:rsidRDefault="00CA0716" w:rsidP="00CA0716">
                  <w:pPr>
                    <w:jc w:val="center"/>
                    <w:rPr>
                      <w:sz w:val="18"/>
                      <w:szCs w:val="18"/>
                    </w:rPr>
                  </w:pPr>
                  <w:r>
                    <w:rPr>
                      <w:sz w:val="18"/>
                      <w:szCs w:val="18"/>
                    </w:rPr>
                    <w:t>A2</w:t>
                  </w:r>
                </w:p>
              </w:tc>
              <w:tc>
                <w:tcPr>
                  <w:tcW w:w="600" w:type="pct"/>
                  <w:tcBorders>
                    <w:top w:val="single" w:sz="4" w:space="0" w:color="auto"/>
                    <w:left w:val="single" w:sz="12" w:space="0" w:color="auto"/>
                    <w:bottom w:val="single" w:sz="4" w:space="0" w:color="auto"/>
                    <w:right w:val="single" w:sz="12" w:space="0" w:color="auto"/>
                  </w:tcBorders>
                </w:tcPr>
                <w:p w14:paraId="3F3DA0AE" w14:textId="77777777" w:rsidR="00CA0716" w:rsidRDefault="00CA0716" w:rsidP="00CA0716">
                  <w:pPr>
                    <w:jc w:val="center"/>
                    <w:rPr>
                      <w:sz w:val="18"/>
                      <w:szCs w:val="18"/>
                    </w:rPr>
                  </w:pPr>
                  <w:r>
                    <w:rPr>
                      <w:sz w:val="18"/>
                      <w:szCs w:val="18"/>
                    </w:rPr>
                    <w:t>A2</w:t>
                  </w:r>
                </w:p>
              </w:tc>
              <w:tc>
                <w:tcPr>
                  <w:tcW w:w="1775" w:type="pct"/>
                  <w:tcBorders>
                    <w:top w:val="single" w:sz="4" w:space="0" w:color="auto"/>
                    <w:left w:val="single" w:sz="12" w:space="0" w:color="auto"/>
                    <w:bottom w:val="single" w:sz="4" w:space="0" w:color="auto"/>
                    <w:right w:val="single" w:sz="12" w:space="0" w:color="auto"/>
                  </w:tcBorders>
                  <w:vAlign w:val="center"/>
                </w:tcPr>
                <w:p w14:paraId="3F3DA0AF" w14:textId="77777777" w:rsidR="00CA0716" w:rsidRDefault="00CA0716" w:rsidP="00CA0716">
                  <w:pPr>
                    <w:rPr>
                      <w:rFonts w:cs="Times New Roman"/>
                      <w:sz w:val="18"/>
                      <w:szCs w:val="18"/>
                    </w:rPr>
                  </w:pPr>
                  <w:r>
                    <w:rPr>
                      <w:rFonts w:cs="ＭＳ 明朝" w:hint="eastAsia"/>
                      <w:sz w:val="18"/>
                      <w:szCs w:val="18"/>
                    </w:rPr>
                    <w:t>⑦肯定　アタック</w:t>
                  </w:r>
                </w:p>
              </w:tc>
              <w:tc>
                <w:tcPr>
                  <w:tcW w:w="600" w:type="pct"/>
                  <w:tcBorders>
                    <w:top w:val="single" w:sz="4" w:space="0" w:color="auto"/>
                    <w:left w:val="single" w:sz="12" w:space="0" w:color="auto"/>
                    <w:bottom w:val="single" w:sz="4" w:space="0" w:color="auto"/>
                    <w:right w:val="single" w:sz="12" w:space="0" w:color="auto"/>
                  </w:tcBorders>
                  <w:vAlign w:val="center"/>
                </w:tcPr>
                <w:p w14:paraId="3F3DA0B0" w14:textId="77777777" w:rsidR="00CA0716" w:rsidRDefault="00CA0716" w:rsidP="00CA0716">
                  <w:pPr>
                    <w:jc w:val="center"/>
                    <w:rPr>
                      <w:sz w:val="18"/>
                      <w:szCs w:val="18"/>
                    </w:rPr>
                  </w:pPr>
                  <w:r>
                    <w:rPr>
                      <w:sz w:val="18"/>
                      <w:szCs w:val="18"/>
                    </w:rPr>
                    <w:t>-</w:t>
                  </w:r>
                </w:p>
              </w:tc>
              <w:tc>
                <w:tcPr>
                  <w:tcW w:w="600" w:type="pct"/>
                  <w:tcBorders>
                    <w:top w:val="single" w:sz="4" w:space="0" w:color="auto"/>
                    <w:left w:val="single" w:sz="12" w:space="0" w:color="auto"/>
                    <w:bottom w:val="single" w:sz="4" w:space="0" w:color="auto"/>
                    <w:right w:val="single" w:sz="12" w:space="0" w:color="auto"/>
                  </w:tcBorders>
                </w:tcPr>
                <w:p w14:paraId="3F3DA0B1" w14:textId="77777777" w:rsidR="00CA0716" w:rsidRDefault="00CA0716" w:rsidP="00CA0716">
                  <w:pPr>
                    <w:jc w:val="center"/>
                    <w:rPr>
                      <w:sz w:val="18"/>
                      <w:szCs w:val="18"/>
                    </w:rPr>
                  </w:pPr>
                  <w:r>
                    <w:rPr>
                      <w:sz w:val="18"/>
                      <w:szCs w:val="18"/>
                    </w:rPr>
                    <w:t>-</w:t>
                  </w:r>
                </w:p>
              </w:tc>
            </w:tr>
            <w:tr w:rsidR="00CA0716" w14:paraId="3F3DA0B8" w14:textId="77777777">
              <w:trPr>
                <w:trHeight w:val="20"/>
                <w:jc w:val="center"/>
              </w:trPr>
              <w:tc>
                <w:tcPr>
                  <w:tcW w:w="600" w:type="pct"/>
                  <w:tcBorders>
                    <w:top w:val="single" w:sz="4" w:space="0" w:color="auto"/>
                    <w:left w:val="single" w:sz="12" w:space="0" w:color="auto"/>
                    <w:bottom w:val="single" w:sz="4" w:space="0" w:color="auto"/>
                    <w:right w:val="single" w:sz="12" w:space="0" w:color="auto"/>
                  </w:tcBorders>
                </w:tcPr>
                <w:p w14:paraId="3F3DA0B3" w14:textId="77777777" w:rsidR="00CA0716" w:rsidRDefault="00CA0716" w:rsidP="00CA0716">
                  <w:pPr>
                    <w:jc w:val="center"/>
                    <w:rPr>
                      <w:sz w:val="18"/>
                      <w:szCs w:val="18"/>
                    </w:rPr>
                  </w:pPr>
                  <w:r>
                    <w:rPr>
                      <w:sz w:val="18"/>
                      <w:szCs w:val="18"/>
                    </w:rPr>
                    <w:t>A2</w:t>
                  </w:r>
                </w:p>
              </w:tc>
              <w:tc>
                <w:tcPr>
                  <w:tcW w:w="600" w:type="pct"/>
                  <w:tcBorders>
                    <w:top w:val="single" w:sz="4" w:space="0" w:color="auto"/>
                    <w:left w:val="single" w:sz="12" w:space="0" w:color="auto"/>
                    <w:bottom w:val="single" w:sz="4" w:space="0" w:color="auto"/>
                    <w:right w:val="single" w:sz="12" w:space="0" w:color="auto"/>
                  </w:tcBorders>
                </w:tcPr>
                <w:p w14:paraId="3F3DA0B4" w14:textId="77777777" w:rsidR="00CA0716" w:rsidRDefault="00CA0716" w:rsidP="00CA0716">
                  <w:pPr>
                    <w:jc w:val="center"/>
                    <w:rPr>
                      <w:sz w:val="18"/>
                      <w:szCs w:val="18"/>
                    </w:rPr>
                  </w:pPr>
                  <w:r>
                    <w:rPr>
                      <w:sz w:val="18"/>
                      <w:szCs w:val="18"/>
                    </w:rPr>
                    <w:t>A2</w:t>
                  </w:r>
                </w:p>
              </w:tc>
              <w:tc>
                <w:tcPr>
                  <w:tcW w:w="1775" w:type="pct"/>
                  <w:tcBorders>
                    <w:top w:val="single" w:sz="4" w:space="0" w:color="auto"/>
                    <w:left w:val="single" w:sz="12" w:space="0" w:color="auto"/>
                    <w:bottom w:val="single" w:sz="4" w:space="0" w:color="auto"/>
                    <w:right w:val="single" w:sz="12" w:space="0" w:color="auto"/>
                  </w:tcBorders>
                  <w:vAlign w:val="center"/>
                </w:tcPr>
                <w:p w14:paraId="3F3DA0B5" w14:textId="77777777" w:rsidR="00CA0716" w:rsidRDefault="00CA0716" w:rsidP="00CA0716">
                  <w:pPr>
                    <w:rPr>
                      <w:rFonts w:cs="Times New Roman"/>
                      <w:sz w:val="18"/>
                      <w:szCs w:val="18"/>
                    </w:rPr>
                  </w:pPr>
                  <w:r>
                    <w:rPr>
                      <w:rFonts w:cs="ＭＳ 明朝" w:hint="eastAsia"/>
                      <w:sz w:val="18"/>
                      <w:szCs w:val="18"/>
                    </w:rPr>
                    <w:t>⑧否定　質疑</w:t>
                  </w:r>
                </w:p>
              </w:tc>
              <w:tc>
                <w:tcPr>
                  <w:tcW w:w="600" w:type="pct"/>
                  <w:tcBorders>
                    <w:top w:val="single" w:sz="4" w:space="0" w:color="auto"/>
                    <w:left w:val="single" w:sz="12" w:space="0" w:color="auto"/>
                    <w:bottom w:val="single" w:sz="4" w:space="0" w:color="auto"/>
                    <w:right w:val="single" w:sz="12" w:space="0" w:color="auto"/>
                  </w:tcBorders>
                  <w:vAlign w:val="center"/>
                </w:tcPr>
                <w:p w14:paraId="3F3DA0B6" w14:textId="77777777" w:rsidR="00CA0716" w:rsidRDefault="00CA0716" w:rsidP="00CA0716">
                  <w:pPr>
                    <w:jc w:val="center"/>
                    <w:rPr>
                      <w:sz w:val="18"/>
                      <w:szCs w:val="18"/>
                    </w:rPr>
                  </w:pPr>
                  <w:r>
                    <w:rPr>
                      <w:sz w:val="18"/>
                      <w:szCs w:val="18"/>
                    </w:rPr>
                    <w:t>N3</w:t>
                  </w:r>
                </w:p>
              </w:tc>
              <w:tc>
                <w:tcPr>
                  <w:tcW w:w="600" w:type="pct"/>
                  <w:tcBorders>
                    <w:top w:val="single" w:sz="4" w:space="0" w:color="auto"/>
                    <w:left w:val="single" w:sz="12" w:space="0" w:color="auto"/>
                    <w:bottom w:val="single" w:sz="4" w:space="0" w:color="auto"/>
                    <w:right w:val="single" w:sz="12" w:space="0" w:color="auto"/>
                  </w:tcBorders>
                </w:tcPr>
                <w:p w14:paraId="3F3DA0B7" w14:textId="77777777" w:rsidR="00CA0716" w:rsidRDefault="00CA0716" w:rsidP="00CA0716">
                  <w:pPr>
                    <w:jc w:val="center"/>
                    <w:rPr>
                      <w:sz w:val="18"/>
                      <w:szCs w:val="18"/>
                    </w:rPr>
                  </w:pPr>
                  <w:r>
                    <w:rPr>
                      <w:sz w:val="18"/>
                      <w:szCs w:val="18"/>
                    </w:rPr>
                    <w:t>N3</w:t>
                  </w:r>
                </w:p>
              </w:tc>
            </w:tr>
            <w:tr w:rsidR="00CA0716" w14:paraId="3F3DA0BE" w14:textId="77777777">
              <w:trPr>
                <w:trHeight w:val="20"/>
                <w:jc w:val="center"/>
              </w:trPr>
              <w:tc>
                <w:tcPr>
                  <w:tcW w:w="600" w:type="pct"/>
                  <w:tcBorders>
                    <w:top w:val="single" w:sz="4" w:space="0" w:color="auto"/>
                    <w:left w:val="single" w:sz="12" w:space="0" w:color="auto"/>
                    <w:bottom w:val="single" w:sz="4" w:space="0" w:color="auto"/>
                    <w:right w:val="single" w:sz="12" w:space="0" w:color="auto"/>
                  </w:tcBorders>
                </w:tcPr>
                <w:p w14:paraId="3F3DA0B9" w14:textId="77777777" w:rsidR="00CA0716" w:rsidRDefault="00CA0716" w:rsidP="00CA0716">
                  <w:pPr>
                    <w:jc w:val="center"/>
                    <w:rPr>
                      <w:sz w:val="18"/>
                      <w:szCs w:val="18"/>
                    </w:rPr>
                  </w:pPr>
                  <w:r>
                    <w:rPr>
                      <w:sz w:val="18"/>
                      <w:szCs w:val="18"/>
                    </w:rPr>
                    <w:t>A3</w:t>
                  </w:r>
                </w:p>
              </w:tc>
              <w:tc>
                <w:tcPr>
                  <w:tcW w:w="600" w:type="pct"/>
                  <w:tcBorders>
                    <w:top w:val="single" w:sz="4" w:space="0" w:color="auto"/>
                    <w:left w:val="single" w:sz="12" w:space="0" w:color="auto"/>
                    <w:bottom w:val="single" w:sz="4" w:space="0" w:color="auto"/>
                    <w:right w:val="single" w:sz="12" w:space="0" w:color="auto"/>
                  </w:tcBorders>
                </w:tcPr>
                <w:p w14:paraId="3F3DA0BA" w14:textId="77777777" w:rsidR="00CA0716" w:rsidRDefault="00CA0716" w:rsidP="00CA0716">
                  <w:pPr>
                    <w:jc w:val="center"/>
                    <w:rPr>
                      <w:sz w:val="18"/>
                      <w:szCs w:val="18"/>
                    </w:rPr>
                  </w:pPr>
                  <w:r>
                    <w:rPr>
                      <w:sz w:val="18"/>
                      <w:szCs w:val="18"/>
                    </w:rPr>
                    <w:t>A3</w:t>
                  </w:r>
                </w:p>
              </w:tc>
              <w:tc>
                <w:tcPr>
                  <w:tcW w:w="1775" w:type="pct"/>
                  <w:tcBorders>
                    <w:top w:val="single" w:sz="4" w:space="0" w:color="auto"/>
                    <w:left w:val="single" w:sz="12" w:space="0" w:color="auto"/>
                    <w:bottom w:val="single" w:sz="4" w:space="0" w:color="auto"/>
                    <w:right w:val="single" w:sz="12" w:space="0" w:color="auto"/>
                  </w:tcBorders>
                  <w:vAlign w:val="center"/>
                </w:tcPr>
                <w:p w14:paraId="3F3DA0BB" w14:textId="77777777" w:rsidR="00CA0716" w:rsidRDefault="00CA0716" w:rsidP="00CA0716">
                  <w:pPr>
                    <w:rPr>
                      <w:rFonts w:cs="Times New Roman"/>
                      <w:sz w:val="18"/>
                      <w:szCs w:val="18"/>
                    </w:rPr>
                  </w:pPr>
                  <w:r>
                    <w:rPr>
                      <w:rFonts w:cs="ＭＳ 明朝" w:hint="eastAsia"/>
                      <w:sz w:val="18"/>
                      <w:szCs w:val="18"/>
                    </w:rPr>
                    <w:t>⑨肯定　ディフェンス</w:t>
                  </w:r>
                </w:p>
              </w:tc>
              <w:tc>
                <w:tcPr>
                  <w:tcW w:w="600" w:type="pct"/>
                  <w:tcBorders>
                    <w:top w:val="single" w:sz="4" w:space="0" w:color="auto"/>
                    <w:left w:val="single" w:sz="12" w:space="0" w:color="auto"/>
                    <w:bottom w:val="single" w:sz="4" w:space="0" w:color="auto"/>
                    <w:right w:val="single" w:sz="12" w:space="0" w:color="auto"/>
                  </w:tcBorders>
                  <w:vAlign w:val="center"/>
                </w:tcPr>
                <w:p w14:paraId="3F3DA0BC" w14:textId="77777777" w:rsidR="00CA0716" w:rsidRDefault="00CA0716" w:rsidP="00CA0716">
                  <w:pPr>
                    <w:jc w:val="center"/>
                    <w:rPr>
                      <w:sz w:val="18"/>
                      <w:szCs w:val="18"/>
                    </w:rPr>
                  </w:pPr>
                  <w:r>
                    <w:rPr>
                      <w:sz w:val="18"/>
                      <w:szCs w:val="18"/>
                    </w:rPr>
                    <w:t>-</w:t>
                  </w:r>
                </w:p>
              </w:tc>
              <w:tc>
                <w:tcPr>
                  <w:tcW w:w="600" w:type="pct"/>
                  <w:tcBorders>
                    <w:top w:val="single" w:sz="4" w:space="0" w:color="auto"/>
                    <w:left w:val="single" w:sz="12" w:space="0" w:color="auto"/>
                    <w:bottom w:val="single" w:sz="4" w:space="0" w:color="auto"/>
                    <w:right w:val="single" w:sz="12" w:space="0" w:color="auto"/>
                  </w:tcBorders>
                </w:tcPr>
                <w:p w14:paraId="3F3DA0BD" w14:textId="77777777" w:rsidR="00CA0716" w:rsidRDefault="00CA0716" w:rsidP="00CA0716">
                  <w:pPr>
                    <w:jc w:val="center"/>
                    <w:rPr>
                      <w:sz w:val="18"/>
                      <w:szCs w:val="18"/>
                    </w:rPr>
                  </w:pPr>
                  <w:r>
                    <w:rPr>
                      <w:sz w:val="18"/>
                      <w:szCs w:val="18"/>
                    </w:rPr>
                    <w:t>-</w:t>
                  </w:r>
                </w:p>
              </w:tc>
            </w:tr>
            <w:tr w:rsidR="00CA0716" w14:paraId="3F3DA0C4" w14:textId="77777777">
              <w:trPr>
                <w:trHeight w:val="20"/>
                <w:jc w:val="center"/>
              </w:trPr>
              <w:tc>
                <w:tcPr>
                  <w:tcW w:w="600" w:type="pct"/>
                  <w:tcBorders>
                    <w:top w:val="single" w:sz="4" w:space="0" w:color="auto"/>
                    <w:left w:val="single" w:sz="12" w:space="0" w:color="auto"/>
                    <w:bottom w:val="single" w:sz="4" w:space="0" w:color="auto"/>
                    <w:right w:val="single" w:sz="12" w:space="0" w:color="auto"/>
                  </w:tcBorders>
                </w:tcPr>
                <w:p w14:paraId="3F3DA0BF" w14:textId="77777777" w:rsidR="00CA0716" w:rsidRDefault="00CA0716" w:rsidP="00CA0716">
                  <w:pPr>
                    <w:jc w:val="center"/>
                    <w:rPr>
                      <w:sz w:val="18"/>
                      <w:szCs w:val="18"/>
                    </w:rPr>
                  </w:pPr>
                  <w:r>
                    <w:rPr>
                      <w:sz w:val="18"/>
                      <w:szCs w:val="18"/>
                    </w:rPr>
                    <w:t>-</w:t>
                  </w:r>
                </w:p>
              </w:tc>
              <w:tc>
                <w:tcPr>
                  <w:tcW w:w="600" w:type="pct"/>
                  <w:tcBorders>
                    <w:top w:val="single" w:sz="4" w:space="0" w:color="auto"/>
                    <w:left w:val="single" w:sz="12" w:space="0" w:color="auto"/>
                    <w:bottom w:val="single" w:sz="4" w:space="0" w:color="auto"/>
                    <w:right w:val="single" w:sz="12" w:space="0" w:color="auto"/>
                  </w:tcBorders>
                </w:tcPr>
                <w:p w14:paraId="3F3DA0C0" w14:textId="77777777" w:rsidR="00CA0716" w:rsidRDefault="00CA0716" w:rsidP="00CA0716">
                  <w:pPr>
                    <w:jc w:val="center"/>
                    <w:rPr>
                      <w:sz w:val="18"/>
                      <w:szCs w:val="18"/>
                    </w:rPr>
                  </w:pPr>
                </w:p>
              </w:tc>
              <w:tc>
                <w:tcPr>
                  <w:tcW w:w="1775" w:type="pct"/>
                  <w:tcBorders>
                    <w:top w:val="single" w:sz="4" w:space="0" w:color="auto"/>
                    <w:left w:val="single" w:sz="12" w:space="0" w:color="auto"/>
                    <w:bottom w:val="single" w:sz="4" w:space="0" w:color="auto"/>
                    <w:right w:val="single" w:sz="12" w:space="0" w:color="auto"/>
                  </w:tcBorders>
                  <w:vAlign w:val="center"/>
                </w:tcPr>
                <w:p w14:paraId="3F3DA0C1" w14:textId="77777777" w:rsidR="00CA0716" w:rsidRDefault="00CA0716" w:rsidP="00CA0716">
                  <w:pPr>
                    <w:rPr>
                      <w:rFonts w:cs="Times New Roman"/>
                      <w:sz w:val="18"/>
                      <w:szCs w:val="18"/>
                    </w:rPr>
                  </w:pPr>
                  <w:r>
                    <w:rPr>
                      <w:rFonts w:cs="ＭＳ 明朝" w:hint="eastAsia"/>
                      <w:sz w:val="18"/>
                      <w:szCs w:val="18"/>
                    </w:rPr>
                    <w:t>⑩否定　ディフェンス</w:t>
                  </w:r>
                </w:p>
              </w:tc>
              <w:tc>
                <w:tcPr>
                  <w:tcW w:w="600" w:type="pct"/>
                  <w:tcBorders>
                    <w:top w:val="single" w:sz="4" w:space="0" w:color="auto"/>
                    <w:left w:val="single" w:sz="12" w:space="0" w:color="auto"/>
                    <w:bottom w:val="single" w:sz="4" w:space="0" w:color="auto"/>
                    <w:right w:val="single" w:sz="12" w:space="0" w:color="auto"/>
                  </w:tcBorders>
                  <w:vAlign w:val="center"/>
                </w:tcPr>
                <w:p w14:paraId="3F3DA0C2" w14:textId="77777777" w:rsidR="00CA0716" w:rsidRDefault="00CA0716" w:rsidP="00CA0716">
                  <w:pPr>
                    <w:jc w:val="center"/>
                    <w:rPr>
                      <w:sz w:val="18"/>
                      <w:szCs w:val="18"/>
                    </w:rPr>
                  </w:pPr>
                  <w:r>
                    <w:rPr>
                      <w:sz w:val="18"/>
                      <w:szCs w:val="18"/>
                    </w:rPr>
                    <w:t>N3</w:t>
                  </w:r>
                </w:p>
              </w:tc>
              <w:tc>
                <w:tcPr>
                  <w:tcW w:w="600" w:type="pct"/>
                  <w:tcBorders>
                    <w:top w:val="single" w:sz="4" w:space="0" w:color="auto"/>
                    <w:left w:val="single" w:sz="12" w:space="0" w:color="auto"/>
                    <w:bottom w:val="single" w:sz="4" w:space="0" w:color="auto"/>
                    <w:right w:val="single" w:sz="12" w:space="0" w:color="auto"/>
                  </w:tcBorders>
                </w:tcPr>
                <w:p w14:paraId="3F3DA0C3" w14:textId="77777777" w:rsidR="00CA0716" w:rsidRDefault="00CA0716" w:rsidP="00CA0716">
                  <w:pPr>
                    <w:jc w:val="center"/>
                    <w:rPr>
                      <w:sz w:val="18"/>
                      <w:szCs w:val="18"/>
                    </w:rPr>
                  </w:pPr>
                  <w:r>
                    <w:rPr>
                      <w:sz w:val="18"/>
                      <w:szCs w:val="18"/>
                    </w:rPr>
                    <w:t>N3</w:t>
                  </w:r>
                </w:p>
              </w:tc>
            </w:tr>
            <w:tr w:rsidR="00CA0716" w14:paraId="3F3DA0CA" w14:textId="77777777">
              <w:trPr>
                <w:trHeight w:val="20"/>
                <w:jc w:val="center"/>
              </w:trPr>
              <w:tc>
                <w:tcPr>
                  <w:tcW w:w="600" w:type="pct"/>
                  <w:tcBorders>
                    <w:top w:val="single" w:sz="4" w:space="0" w:color="auto"/>
                    <w:left w:val="single" w:sz="12" w:space="0" w:color="auto"/>
                    <w:bottom w:val="single" w:sz="4" w:space="0" w:color="auto"/>
                    <w:right w:val="single" w:sz="12" w:space="0" w:color="auto"/>
                  </w:tcBorders>
                </w:tcPr>
                <w:p w14:paraId="3F3DA0C5" w14:textId="77777777" w:rsidR="00CA0716" w:rsidRDefault="00CA0716" w:rsidP="00CA0716">
                  <w:pPr>
                    <w:jc w:val="center"/>
                    <w:rPr>
                      <w:sz w:val="18"/>
                      <w:szCs w:val="18"/>
                    </w:rPr>
                  </w:pPr>
                  <w:r>
                    <w:rPr>
                      <w:sz w:val="18"/>
                      <w:szCs w:val="18"/>
                    </w:rPr>
                    <w:t>A1</w:t>
                  </w:r>
                </w:p>
              </w:tc>
              <w:tc>
                <w:tcPr>
                  <w:tcW w:w="600" w:type="pct"/>
                  <w:tcBorders>
                    <w:top w:val="single" w:sz="4" w:space="0" w:color="auto"/>
                    <w:left w:val="single" w:sz="12" w:space="0" w:color="auto"/>
                    <w:bottom w:val="single" w:sz="4" w:space="0" w:color="auto"/>
                    <w:right w:val="single" w:sz="12" w:space="0" w:color="auto"/>
                  </w:tcBorders>
                </w:tcPr>
                <w:p w14:paraId="3F3DA0C6" w14:textId="77777777" w:rsidR="00CA0716" w:rsidRDefault="00CA0716" w:rsidP="00CA0716">
                  <w:pPr>
                    <w:jc w:val="center"/>
                    <w:rPr>
                      <w:sz w:val="18"/>
                      <w:szCs w:val="18"/>
                    </w:rPr>
                  </w:pPr>
                  <w:r>
                    <w:rPr>
                      <w:sz w:val="18"/>
                      <w:szCs w:val="18"/>
                    </w:rPr>
                    <w:t>A4</w:t>
                  </w:r>
                </w:p>
              </w:tc>
              <w:tc>
                <w:tcPr>
                  <w:tcW w:w="1775" w:type="pct"/>
                  <w:tcBorders>
                    <w:top w:val="single" w:sz="4" w:space="0" w:color="auto"/>
                    <w:left w:val="single" w:sz="12" w:space="0" w:color="auto"/>
                    <w:bottom w:val="single" w:sz="4" w:space="0" w:color="auto"/>
                    <w:right w:val="single" w:sz="12" w:space="0" w:color="auto"/>
                  </w:tcBorders>
                  <w:vAlign w:val="center"/>
                </w:tcPr>
                <w:p w14:paraId="3F3DA0C7" w14:textId="77777777" w:rsidR="00CA0716" w:rsidRDefault="00CA0716" w:rsidP="00CA0716">
                  <w:pPr>
                    <w:rPr>
                      <w:rFonts w:cs="Times New Roman"/>
                      <w:sz w:val="18"/>
                      <w:szCs w:val="18"/>
                    </w:rPr>
                  </w:pPr>
                  <w:r>
                    <w:rPr>
                      <w:rFonts w:cs="ＭＳ 明朝" w:hint="eastAsia"/>
                      <w:sz w:val="18"/>
                      <w:szCs w:val="18"/>
                    </w:rPr>
                    <w:t>⑪肯定　総括</w:t>
                  </w:r>
                </w:p>
              </w:tc>
              <w:tc>
                <w:tcPr>
                  <w:tcW w:w="600" w:type="pct"/>
                  <w:tcBorders>
                    <w:top w:val="single" w:sz="4" w:space="0" w:color="auto"/>
                    <w:left w:val="single" w:sz="12" w:space="0" w:color="auto"/>
                    <w:bottom w:val="single" w:sz="4" w:space="0" w:color="auto"/>
                    <w:right w:val="single" w:sz="12" w:space="0" w:color="auto"/>
                  </w:tcBorders>
                  <w:vAlign w:val="center"/>
                </w:tcPr>
                <w:p w14:paraId="3F3DA0C8" w14:textId="77777777" w:rsidR="00CA0716" w:rsidRDefault="00CA0716" w:rsidP="00CA0716">
                  <w:pPr>
                    <w:jc w:val="center"/>
                    <w:rPr>
                      <w:sz w:val="18"/>
                      <w:szCs w:val="18"/>
                    </w:rPr>
                  </w:pPr>
                  <w:r>
                    <w:rPr>
                      <w:sz w:val="18"/>
                      <w:szCs w:val="18"/>
                    </w:rPr>
                    <w:t>-</w:t>
                  </w:r>
                </w:p>
              </w:tc>
              <w:tc>
                <w:tcPr>
                  <w:tcW w:w="600" w:type="pct"/>
                  <w:tcBorders>
                    <w:top w:val="single" w:sz="4" w:space="0" w:color="auto"/>
                    <w:left w:val="single" w:sz="12" w:space="0" w:color="auto"/>
                    <w:bottom w:val="single" w:sz="4" w:space="0" w:color="auto"/>
                    <w:right w:val="single" w:sz="12" w:space="0" w:color="auto"/>
                  </w:tcBorders>
                </w:tcPr>
                <w:p w14:paraId="3F3DA0C9" w14:textId="77777777" w:rsidR="00CA0716" w:rsidRDefault="00CA0716" w:rsidP="00CA0716">
                  <w:pPr>
                    <w:jc w:val="center"/>
                    <w:rPr>
                      <w:sz w:val="18"/>
                      <w:szCs w:val="18"/>
                    </w:rPr>
                  </w:pPr>
                  <w:r>
                    <w:rPr>
                      <w:sz w:val="18"/>
                      <w:szCs w:val="18"/>
                    </w:rPr>
                    <w:t>-</w:t>
                  </w:r>
                </w:p>
              </w:tc>
            </w:tr>
            <w:tr w:rsidR="00CA0716" w14:paraId="3F3DA0D0" w14:textId="77777777">
              <w:trPr>
                <w:trHeight w:val="20"/>
                <w:jc w:val="center"/>
              </w:trPr>
              <w:tc>
                <w:tcPr>
                  <w:tcW w:w="600" w:type="pct"/>
                  <w:tcBorders>
                    <w:top w:val="single" w:sz="4" w:space="0" w:color="auto"/>
                    <w:left w:val="single" w:sz="12" w:space="0" w:color="auto"/>
                    <w:bottom w:val="single" w:sz="12" w:space="0" w:color="auto"/>
                    <w:right w:val="single" w:sz="12" w:space="0" w:color="auto"/>
                  </w:tcBorders>
                </w:tcPr>
                <w:p w14:paraId="3F3DA0CB" w14:textId="77777777" w:rsidR="00CA0716" w:rsidRDefault="00CA0716" w:rsidP="00CA0716">
                  <w:pPr>
                    <w:jc w:val="center"/>
                    <w:rPr>
                      <w:sz w:val="18"/>
                      <w:szCs w:val="18"/>
                    </w:rPr>
                  </w:pPr>
                  <w:r>
                    <w:rPr>
                      <w:sz w:val="18"/>
                      <w:szCs w:val="18"/>
                    </w:rPr>
                    <w:t>-</w:t>
                  </w:r>
                </w:p>
              </w:tc>
              <w:tc>
                <w:tcPr>
                  <w:tcW w:w="600" w:type="pct"/>
                  <w:tcBorders>
                    <w:top w:val="single" w:sz="4" w:space="0" w:color="auto"/>
                    <w:left w:val="single" w:sz="12" w:space="0" w:color="auto"/>
                    <w:bottom w:val="single" w:sz="12" w:space="0" w:color="auto"/>
                    <w:right w:val="single" w:sz="12" w:space="0" w:color="auto"/>
                  </w:tcBorders>
                </w:tcPr>
                <w:p w14:paraId="3F3DA0CC" w14:textId="77777777" w:rsidR="00CA0716" w:rsidRDefault="00CA0716" w:rsidP="00CA0716">
                  <w:pPr>
                    <w:jc w:val="center"/>
                    <w:rPr>
                      <w:sz w:val="18"/>
                      <w:szCs w:val="18"/>
                    </w:rPr>
                  </w:pPr>
                  <w:r>
                    <w:rPr>
                      <w:sz w:val="18"/>
                      <w:szCs w:val="18"/>
                    </w:rPr>
                    <w:t>-</w:t>
                  </w:r>
                </w:p>
              </w:tc>
              <w:tc>
                <w:tcPr>
                  <w:tcW w:w="1775" w:type="pct"/>
                  <w:tcBorders>
                    <w:top w:val="single" w:sz="4" w:space="0" w:color="auto"/>
                    <w:left w:val="single" w:sz="12" w:space="0" w:color="auto"/>
                    <w:bottom w:val="single" w:sz="12" w:space="0" w:color="auto"/>
                    <w:right w:val="single" w:sz="12" w:space="0" w:color="auto"/>
                  </w:tcBorders>
                  <w:vAlign w:val="center"/>
                </w:tcPr>
                <w:p w14:paraId="3F3DA0CD" w14:textId="77777777" w:rsidR="00CA0716" w:rsidRDefault="00CA0716" w:rsidP="00CA0716">
                  <w:pPr>
                    <w:rPr>
                      <w:rFonts w:cs="Times New Roman"/>
                      <w:sz w:val="18"/>
                      <w:szCs w:val="18"/>
                    </w:rPr>
                  </w:pPr>
                  <w:r>
                    <w:rPr>
                      <w:rFonts w:cs="ＭＳ 明朝" w:hint="eastAsia"/>
                      <w:sz w:val="18"/>
                      <w:szCs w:val="18"/>
                    </w:rPr>
                    <w:t>⑫否定　総括</w:t>
                  </w:r>
                </w:p>
              </w:tc>
              <w:tc>
                <w:tcPr>
                  <w:tcW w:w="600" w:type="pct"/>
                  <w:tcBorders>
                    <w:top w:val="single" w:sz="4" w:space="0" w:color="auto"/>
                    <w:left w:val="single" w:sz="12" w:space="0" w:color="auto"/>
                    <w:bottom w:val="single" w:sz="12" w:space="0" w:color="auto"/>
                    <w:right w:val="single" w:sz="12" w:space="0" w:color="auto"/>
                  </w:tcBorders>
                  <w:vAlign w:val="center"/>
                </w:tcPr>
                <w:p w14:paraId="3F3DA0CE" w14:textId="77777777" w:rsidR="00CA0716" w:rsidRDefault="00CA0716" w:rsidP="00CA0716">
                  <w:pPr>
                    <w:jc w:val="center"/>
                    <w:rPr>
                      <w:sz w:val="18"/>
                      <w:szCs w:val="18"/>
                    </w:rPr>
                  </w:pPr>
                  <w:r>
                    <w:rPr>
                      <w:sz w:val="18"/>
                      <w:szCs w:val="18"/>
                    </w:rPr>
                    <w:t>N1</w:t>
                  </w:r>
                </w:p>
              </w:tc>
              <w:tc>
                <w:tcPr>
                  <w:tcW w:w="600" w:type="pct"/>
                  <w:tcBorders>
                    <w:top w:val="single" w:sz="4" w:space="0" w:color="auto"/>
                    <w:left w:val="single" w:sz="12" w:space="0" w:color="auto"/>
                    <w:bottom w:val="single" w:sz="12" w:space="0" w:color="auto"/>
                    <w:right w:val="single" w:sz="12" w:space="0" w:color="auto"/>
                  </w:tcBorders>
                </w:tcPr>
                <w:p w14:paraId="3F3DA0CF" w14:textId="77777777" w:rsidR="00CA0716" w:rsidRDefault="00CA0716" w:rsidP="00CA0716">
                  <w:pPr>
                    <w:jc w:val="center"/>
                    <w:rPr>
                      <w:sz w:val="18"/>
                      <w:szCs w:val="18"/>
                    </w:rPr>
                  </w:pPr>
                  <w:r>
                    <w:rPr>
                      <w:sz w:val="18"/>
                      <w:szCs w:val="18"/>
                    </w:rPr>
                    <w:t>N4</w:t>
                  </w:r>
                </w:p>
              </w:tc>
            </w:tr>
          </w:tbl>
          <w:p w14:paraId="3F3DA0D1" w14:textId="77777777" w:rsidR="00CA0716" w:rsidRDefault="00CA0716" w:rsidP="00CA0716">
            <w:pPr>
              <w:rPr>
                <w:rFonts w:cs="Times New Roman"/>
              </w:rPr>
            </w:pPr>
          </w:p>
        </w:tc>
        <w:tc>
          <w:tcPr>
            <w:tcW w:w="2682" w:type="dxa"/>
            <w:tcBorders>
              <w:left w:val="single" w:sz="4" w:space="0" w:color="auto"/>
            </w:tcBorders>
          </w:tcPr>
          <w:p w14:paraId="3F3DA0D2" w14:textId="77777777" w:rsidR="00CA0716" w:rsidRDefault="00CA0716" w:rsidP="00CA0716">
            <w:pPr>
              <w:rPr>
                <w:rFonts w:cs="Times New Roman"/>
                <w:sz w:val="16"/>
                <w:szCs w:val="16"/>
              </w:rPr>
            </w:pPr>
            <w:r>
              <w:rPr>
                <w:rFonts w:cs="ＭＳ 明朝" w:hint="eastAsia"/>
                <w:sz w:val="16"/>
                <w:szCs w:val="16"/>
              </w:rPr>
              <w:t>＊例えば四人チームの肯定側なら，最初に話すＡ</w:t>
            </w:r>
            <w:r>
              <w:rPr>
                <w:sz w:val="16"/>
                <w:szCs w:val="16"/>
              </w:rPr>
              <w:t>1</w:t>
            </w:r>
            <w:r>
              <w:rPr>
                <w:rFonts w:cs="ＭＳ 明朝" w:hint="eastAsia"/>
                <w:sz w:val="16"/>
                <w:szCs w:val="16"/>
              </w:rPr>
              <w:t>の人が，①と②を担当します。三人チームの否定側なら，最初に質問する</w:t>
            </w:r>
            <w:r>
              <w:rPr>
                <w:sz w:val="16"/>
                <w:szCs w:val="16"/>
              </w:rPr>
              <w:t>N2</w:t>
            </w:r>
            <w:r>
              <w:rPr>
                <w:rFonts w:cs="ＭＳ 明朝" w:hint="eastAsia"/>
                <w:sz w:val="16"/>
                <w:szCs w:val="16"/>
              </w:rPr>
              <w:t>の人が，⑤と⑥も担当することになります。</w:t>
            </w:r>
          </w:p>
          <w:p w14:paraId="3F3DA0D3" w14:textId="77777777" w:rsidR="00CA0716" w:rsidRDefault="00CA0716" w:rsidP="00CA0716">
            <w:pPr>
              <w:rPr>
                <w:rFonts w:cs="Times New Roman"/>
                <w:sz w:val="16"/>
                <w:szCs w:val="16"/>
              </w:rPr>
            </w:pPr>
            <w:r>
              <w:rPr>
                <w:rFonts w:cs="ＭＳ 明朝" w:hint="eastAsia"/>
                <w:sz w:val="16"/>
                <w:szCs w:val="16"/>
              </w:rPr>
              <w:t xml:space="preserve">　ディベーターだけでなく，ジャッジもタイム・キーパーもみんなで注意してスピーチ順番の間違いが無いように努めましょう。</w:t>
            </w:r>
          </w:p>
        </w:tc>
      </w:tr>
      <w:tr w:rsidR="00CA0716" w14:paraId="3F3DA0F7" w14:textId="77777777">
        <w:tc>
          <w:tcPr>
            <w:tcW w:w="6720" w:type="dxa"/>
            <w:tcBorders>
              <w:top w:val="single" w:sz="4" w:space="0" w:color="auto"/>
            </w:tcBorders>
          </w:tcPr>
          <w:p w14:paraId="3F3DA0D5" w14:textId="77777777" w:rsidR="00CA0716" w:rsidRDefault="00CA0716" w:rsidP="00CA0716">
            <w:pPr>
              <w:pStyle w:val="msgothic"/>
              <w:rPr>
                <w:rFonts w:cs="Times New Roman"/>
              </w:rPr>
            </w:pPr>
            <w:r>
              <w:t>2.2.1</w:t>
            </w:r>
            <w:r>
              <w:rPr>
                <w:rFonts w:cs="ＭＳ ゴシック" w:hint="eastAsia"/>
              </w:rPr>
              <w:t xml:space="preserve">　スピーチを行う場所</w:t>
            </w:r>
          </w:p>
          <w:p w14:paraId="3F3DA0D6" w14:textId="77777777" w:rsidR="00CA0716" w:rsidRDefault="00CA0716" w:rsidP="00CA0716">
            <w:pPr>
              <w:rPr>
                <w:rFonts w:cs="Times New Roman"/>
              </w:rPr>
            </w:pPr>
            <w:r>
              <w:rPr>
                <w:rFonts w:cs="ＭＳ 明朝" w:hint="eastAsia"/>
              </w:rPr>
              <w:t xml:space="preserve">　各チームは，ジャッジからみて左側に肯定側，右側に否定側となるような定位置の席につくものとします。両チームとも，相手チームに</w:t>
            </w:r>
            <w:r w:rsidRPr="00B86986">
              <w:rPr>
                <w:rFonts w:cs="ＭＳ 明朝" w:hint="eastAsia"/>
              </w:rPr>
              <w:t>近い</w:t>
            </w:r>
            <w:r>
              <w:rPr>
                <w:rFonts w:cs="ＭＳ 明朝" w:hint="eastAsia"/>
              </w:rPr>
              <w:t>（ジャッジの中央正面から）</w:t>
            </w:r>
            <w:r w:rsidRPr="009D2176">
              <w:rPr>
                <w:rFonts w:cs="ＭＳ 明朝" w:hint="eastAsia"/>
              </w:rPr>
              <w:t>順に立論・アタック・ディフェンス・総括の担当者が座る</w:t>
            </w:r>
            <w:r>
              <w:rPr>
                <w:rFonts w:cs="ＭＳ 明朝" w:hint="eastAsia"/>
              </w:rPr>
              <w:t>ことにします。各スピーチの担当者は，基本的にチームの定位置の席にて</w:t>
            </w:r>
            <w:r w:rsidRPr="00167FEE">
              <w:rPr>
                <w:rFonts w:cs="ＭＳ 明朝" w:hint="eastAsia"/>
                <w:u w:val="single"/>
              </w:rPr>
              <w:t>起立して</w:t>
            </w:r>
            <w:r w:rsidRPr="00782F47">
              <w:rPr>
                <w:rFonts w:cs="ＭＳ 明朝" w:hint="eastAsia"/>
              </w:rPr>
              <w:t>スピーチして</w:t>
            </w:r>
            <w:r>
              <w:rPr>
                <w:rFonts w:cs="ＭＳ 明朝" w:hint="eastAsia"/>
              </w:rPr>
              <w:t>ださい。やむを得ない事情のある場合を除き，スピーチ中はずっと起立して行ってください（質疑応答の質問者も含む）。ただし本選の決勝戦や準決勝戦や，特殊な形状の教室が会場となっている場合には，運営委員会・ジャッジの指示などに従って（演壇などで）スピーチを行ってください。</w:t>
            </w:r>
          </w:p>
          <w:p w14:paraId="41747A82" w14:textId="77777777" w:rsidR="00CA0716" w:rsidRDefault="00CA0716" w:rsidP="00CA0716">
            <w:pPr>
              <w:ind w:firstLineChars="100" w:firstLine="210"/>
              <w:rPr>
                <w:rFonts w:cs="ＭＳ 明朝"/>
              </w:rPr>
            </w:pPr>
            <w:r>
              <w:rPr>
                <w:rFonts w:cs="ＭＳ 明朝" w:hint="eastAsia"/>
              </w:rPr>
              <w:t>なおジェスチャーやプレゼンテーションの関係で，ジャッジや相手チームの方に歩み寄るなどの仕草をすることは，多少であれば問題ありません。</w:t>
            </w:r>
          </w:p>
          <w:p w14:paraId="3F3DA0D7" w14:textId="426B9AD4" w:rsidR="007939E5" w:rsidRDefault="007939E5" w:rsidP="00CA0716">
            <w:pPr>
              <w:ind w:firstLineChars="100" w:firstLine="210"/>
              <w:rPr>
                <w:rFonts w:cs="Times New Roman" w:hint="eastAsia"/>
              </w:rPr>
            </w:pPr>
            <w:r>
              <w:rPr>
                <w:rFonts w:cs="Times New Roman" w:hint="eastAsia"/>
              </w:rPr>
              <w:t>ただしオンライン開催の大会では，この条項は適用されません。</w:t>
            </w:r>
          </w:p>
        </w:tc>
        <w:tc>
          <w:tcPr>
            <w:tcW w:w="2682" w:type="dxa"/>
          </w:tcPr>
          <w:p w14:paraId="19DC55D8" w14:textId="535792E4" w:rsidR="00206F22" w:rsidRDefault="00206F22" w:rsidP="00CA0716">
            <w:pPr>
              <w:rPr>
                <w:rFonts w:cs="Times New Roman"/>
                <w:sz w:val="16"/>
                <w:szCs w:val="16"/>
              </w:rPr>
            </w:pPr>
            <w:r>
              <w:rPr>
                <w:rFonts w:cs="Times New Roman" w:hint="eastAsia"/>
                <w:sz w:val="16"/>
                <w:szCs w:val="16"/>
              </w:rPr>
              <w:t>*</w:t>
            </w:r>
            <w:r w:rsidR="007939E5">
              <w:rPr>
                <w:rFonts w:cs="Times New Roman" w:hint="eastAsia"/>
                <w:sz w:val="16"/>
                <w:szCs w:val="16"/>
              </w:rPr>
              <w:t>2020</w:t>
            </w:r>
            <w:r>
              <w:rPr>
                <w:rFonts w:cs="Times New Roman" w:hint="eastAsia"/>
                <w:sz w:val="16"/>
                <w:szCs w:val="16"/>
              </w:rPr>
              <w:t>変更（オンラインの例外）</w:t>
            </w:r>
          </w:p>
          <w:p w14:paraId="3F3DA0D8" w14:textId="610D66EE" w:rsidR="00CA0716" w:rsidRPr="00206F22" w:rsidRDefault="00CA0716" w:rsidP="00CA0716">
            <w:pPr>
              <w:rPr>
                <w:rFonts w:cs="Times New Roman"/>
                <w:sz w:val="16"/>
                <w:szCs w:val="16"/>
              </w:rPr>
            </w:pPr>
          </w:p>
          <w:p w14:paraId="5A329033" w14:textId="21EA2AB3" w:rsidR="00206F22" w:rsidRPr="008E4048" w:rsidRDefault="00206F22" w:rsidP="00CA0716">
            <w:pPr>
              <w:rPr>
                <w:rFonts w:cs="Times New Roman" w:hint="eastAsia"/>
                <w:sz w:val="16"/>
                <w:szCs w:val="16"/>
              </w:rPr>
            </w:pPr>
            <w:r>
              <w:rPr>
                <w:rFonts w:cs="Times New Roman" w:hint="eastAsia"/>
                <w:sz w:val="16"/>
                <w:szCs w:val="16"/>
              </w:rPr>
              <w:t>対面式の場合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1"/>
              <w:gridCol w:w="261"/>
              <w:gridCol w:w="261"/>
              <w:gridCol w:w="261"/>
              <w:gridCol w:w="170"/>
              <w:gridCol w:w="276"/>
              <w:gridCol w:w="276"/>
              <w:gridCol w:w="276"/>
              <w:gridCol w:w="276"/>
            </w:tblGrid>
            <w:tr w:rsidR="00CA0716" w:rsidRPr="00FB6E70" w14:paraId="3F3DA0E2" w14:textId="77777777">
              <w:tc>
                <w:tcPr>
                  <w:tcW w:w="215" w:type="dxa"/>
                  <w:tcBorders>
                    <w:top w:val="single" w:sz="4" w:space="0" w:color="auto"/>
                    <w:left w:val="single" w:sz="4" w:space="0" w:color="auto"/>
                    <w:bottom w:val="single" w:sz="4" w:space="0" w:color="auto"/>
                    <w:right w:val="single" w:sz="4" w:space="0" w:color="auto"/>
                  </w:tcBorders>
                </w:tcPr>
                <w:p w14:paraId="3F3DA0D9" w14:textId="77777777" w:rsidR="00CA0716" w:rsidRPr="00FB6E70" w:rsidRDefault="00CA0716" w:rsidP="00CA0716">
                  <w:pPr>
                    <w:rPr>
                      <w:sz w:val="16"/>
                      <w:szCs w:val="16"/>
                    </w:rPr>
                  </w:pPr>
                  <w:r w:rsidRPr="00FB6E70">
                    <w:rPr>
                      <w:sz w:val="16"/>
                      <w:szCs w:val="16"/>
                    </w:rPr>
                    <w:t>A4</w:t>
                  </w:r>
                </w:p>
              </w:tc>
              <w:tc>
                <w:tcPr>
                  <w:tcW w:w="215" w:type="dxa"/>
                  <w:tcBorders>
                    <w:top w:val="single" w:sz="4" w:space="0" w:color="auto"/>
                    <w:left w:val="single" w:sz="4" w:space="0" w:color="auto"/>
                    <w:bottom w:val="single" w:sz="4" w:space="0" w:color="auto"/>
                    <w:right w:val="single" w:sz="4" w:space="0" w:color="auto"/>
                  </w:tcBorders>
                </w:tcPr>
                <w:p w14:paraId="3F3DA0DA" w14:textId="77777777" w:rsidR="00CA0716" w:rsidRPr="00FB6E70" w:rsidRDefault="00CA0716" w:rsidP="00CA0716">
                  <w:pPr>
                    <w:rPr>
                      <w:sz w:val="16"/>
                      <w:szCs w:val="16"/>
                    </w:rPr>
                  </w:pPr>
                  <w:r w:rsidRPr="00FB6E70">
                    <w:rPr>
                      <w:sz w:val="16"/>
                      <w:szCs w:val="16"/>
                    </w:rPr>
                    <w:t>A3</w:t>
                  </w:r>
                </w:p>
              </w:tc>
              <w:tc>
                <w:tcPr>
                  <w:tcW w:w="215" w:type="dxa"/>
                  <w:tcBorders>
                    <w:top w:val="single" w:sz="4" w:space="0" w:color="auto"/>
                    <w:left w:val="single" w:sz="4" w:space="0" w:color="auto"/>
                    <w:bottom w:val="single" w:sz="4" w:space="0" w:color="auto"/>
                    <w:right w:val="single" w:sz="4" w:space="0" w:color="auto"/>
                  </w:tcBorders>
                </w:tcPr>
                <w:p w14:paraId="3F3DA0DB" w14:textId="77777777" w:rsidR="00CA0716" w:rsidRPr="00FB6E70" w:rsidRDefault="00CA0716" w:rsidP="00CA0716">
                  <w:pPr>
                    <w:rPr>
                      <w:sz w:val="16"/>
                      <w:szCs w:val="16"/>
                    </w:rPr>
                  </w:pPr>
                  <w:r w:rsidRPr="00FB6E70">
                    <w:rPr>
                      <w:sz w:val="16"/>
                      <w:szCs w:val="16"/>
                    </w:rPr>
                    <w:t>A2</w:t>
                  </w:r>
                </w:p>
              </w:tc>
              <w:tc>
                <w:tcPr>
                  <w:tcW w:w="215" w:type="dxa"/>
                  <w:tcBorders>
                    <w:top w:val="single" w:sz="4" w:space="0" w:color="auto"/>
                    <w:left w:val="single" w:sz="4" w:space="0" w:color="auto"/>
                    <w:bottom w:val="single" w:sz="4" w:space="0" w:color="auto"/>
                    <w:right w:val="single" w:sz="4" w:space="0" w:color="auto"/>
                  </w:tcBorders>
                </w:tcPr>
                <w:p w14:paraId="3F3DA0DC" w14:textId="77777777" w:rsidR="00CA0716" w:rsidRPr="00FB6E70" w:rsidRDefault="00CA0716" w:rsidP="00CA0716">
                  <w:pPr>
                    <w:rPr>
                      <w:sz w:val="16"/>
                      <w:szCs w:val="16"/>
                    </w:rPr>
                  </w:pPr>
                  <w:r w:rsidRPr="00FB6E70">
                    <w:rPr>
                      <w:sz w:val="16"/>
                      <w:szCs w:val="16"/>
                    </w:rPr>
                    <w:t>A1</w:t>
                  </w:r>
                </w:p>
              </w:tc>
              <w:tc>
                <w:tcPr>
                  <w:tcW w:w="170" w:type="dxa"/>
                  <w:tcBorders>
                    <w:top w:val="single" w:sz="4" w:space="0" w:color="auto"/>
                    <w:left w:val="single" w:sz="4" w:space="0" w:color="auto"/>
                    <w:bottom w:val="single" w:sz="4" w:space="0" w:color="auto"/>
                    <w:right w:val="single" w:sz="4" w:space="0" w:color="auto"/>
                  </w:tcBorders>
                </w:tcPr>
                <w:p w14:paraId="3F3DA0DD" w14:textId="77777777" w:rsidR="00CA0716" w:rsidRPr="00FB6E70" w:rsidRDefault="00CA0716" w:rsidP="00CA0716">
                  <w:pPr>
                    <w:rPr>
                      <w:sz w:val="16"/>
                      <w:szCs w:val="16"/>
                    </w:rPr>
                  </w:pPr>
                </w:p>
              </w:tc>
              <w:tc>
                <w:tcPr>
                  <w:tcW w:w="230" w:type="dxa"/>
                  <w:tcBorders>
                    <w:top w:val="single" w:sz="4" w:space="0" w:color="auto"/>
                    <w:left w:val="single" w:sz="4" w:space="0" w:color="auto"/>
                    <w:bottom w:val="single" w:sz="4" w:space="0" w:color="auto"/>
                    <w:right w:val="single" w:sz="4" w:space="0" w:color="auto"/>
                  </w:tcBorders>
                </w:tcPr>
                <w:p w14:paraId="3F3DA0DE" w14:textId="77777777" w:rsidR="00CA0716" w:rsidRPr="00FB6E70" w:rsidRDefault="00CA0716" w:rsidP="00CA0716">
                  <w:pPr>
                    <w:rPr>
                      <w:sz w:val="16"/>
                      <w:szCs w:val="16"/>
                    </w:rPr>
                  </w:pPr>
                  <w:r w:rsidRPr="00FB6E70">
                    <w:rPr>
                      <w:sz w:val="16"/>
                      <w:szCs w:val="16"/>
                    </w:rPr>
                    <w:t>N1</w:t>
                  </w:r>
                </w:p>
              </w:tc>
              <w:tc>
                <w:tcPr>
                  <w:tcW w:w="230" w:type="dxa"/>
                  <w:tcBorders>
                    <w:top w:val="single" w:sz="4" w:space="0" w:color="auto"/>
                    <w:left w:val="single" w:sz="4" w:space="0" w:color="auto"/>
                    <w:bottom w:val="single" w:sz="4" w:space="0" w:color="auto"/>
                    <w:right w:val="single" w:sz="4" w:space="0" w:color="auto"/>
                  </w:tcBorders>
                </w:tcPr>
                <w:p w14:paraId="3F3DA0DF" w14:textId="77777777" w:rsidR="00CA0716" w:rsidRPr="00FB6E70" w:rsidRDefault="00CA0716" w:rsidP="00CA0716">
                  <w:pPr>
                    <w:rPr>
                      <w:sz w:val="16"/>
                      <w:szCs w:val="16"/>
                    </w:rPr>
                  </w:pPr>
                  <w:r w:rsidRPr="00FB6E70">
                    <w:rPr>
                      <w:sz w:val="16"/>
                      <w:szCs w:val="16"/>
                    </w:rPr>
                    <w:t>N2</w:t>
                  </w:r>
                </w:p>
              </w:tc>
              <w:tc>
                <w:tcPr>
                  <w:tcW w:w="230" w:type="dxa"/>
                  <w:tcBorders>
                    <w:top w:val="single" w:sz="4" w:space="0" w:color="auto"/>
                    <w:left w:val="single" w:sz="4" w:space="0" w:color="auto"/>
                    <w:bottom w:val="single" w:sz="4" w:space="0" w:color="auto"/>
                    <w:right w:val="single" w:sz="4" w:space="0" w:color="auto"/>
                  </w:tcBorders>
                </w:tcPr>
                <w:p w14:paraId="3F3DA0E0" w14:textId="77777777" w:rsidR="00CA0716" w:rsidRPr="00FB6E70" w:rsidRDefault="00CA0716" w:rsidP="00CA0716">
                  <w:pPr>
                    <w:rPr>
                      <w:sz w:val="16"/>
                      <w:szCs w:val="16"/>
                    </w:rPr>
                  </w:pPr>
                  <w:r w:rsidRPr="00FB6E70">
                    <w:rPr>
                      <w:sz w:val="16"/>
                      <w:szCs w:val="16"/>
                    </w:rPr>
                    <w:t>N3</w:t>
                  </w:r>
                </w:p>
              </w:tc>
              <w:tc>
                <w:tcPr>
                  <w:tcW w:w="230" w:type="dxa"/>
                  <w:tcBorders>
                    <w:top w:val="single" w:sz="4" w:space="0" w:color="auto"/>
                    <w:left w:val="single" w:sz="4" w:space="0" w:color="auto"/>
                    <w:bottom w:val="single" w:sz="4" w:space="0" w:color="auto"/>
                    <w:right w:val="single" w:sz="4" w:space="0" w:color="auto"/>
                  </w:tcBorders>
                </w:tcPr>
                <w:p w14:paraId="3F3DA0E1" w14:textId="77777777" w:rsidR="00CA0716" w:rsidRPr="00FB6E70" w:rsidRDefault="00CA0716" w:rsidP="00CA0716">
                  <w:pPr>
                    <w:rPr>
                      <w:sz w:val="16"/>
                      <w:szCs w:val="16"/>
                    </w:rPr>
                  </w:pPr>
                  <w:r w:rsidRPr="00FB6E70">
                    <w:rPr>
                      <w:sz w:val="16"/>
                      <w:szCs w:val="16"/>
                    </w:rPr>
                    <w:t>N4</w:t>
                  </w:r>
                </w:p>
              </w:tc>
            </w:tr>
            <w:tr w:rsidR="00CA0716" w:rsidRPr="00FB6E70" w14:paraId="3F3DA0EC" w14:textId="77777777">
              <w:tc>
                <w:tcPr>
                  <w:tcW w:w="215" w:type="dxa"/>
                  <w:tcBorders>
                    <w:top w:val="single" w:sz="4" w:space="0" w:color="auto"/>
                    <w:left w:val="single" w:sz="4" w:space="0" w:color="auto"/>
                    <w:bottom w:val="single" w:sz="4" w:space="0" w:color="auto"/>
                    <w:right w:val="single" w:sz="4" w:space="0" w:color="auto"/>
                  </w:tcBorders>
                </w:tcPr>
                <w:p w14:paraId="3F3DA0E3" w14:textId="77777777" w:rsidR="00CA0716" w:rsidRPr="00FB6E70" w:rsidRDefault="00CA0716" w:rsidP="00CA0716">
                  <w:pPr>
                    <w:rPr>
                      <w:rFonts w:cs="Times New Roman"/>
                      <w:sz w:val="16"/>
                      <w:szCs w:val="16"/>
                    </w:rPr>
                  </w:pPr>
                </w:p>
              </w:tc>
              <w:tc>
                <w:tcPr>
                  <w:tcW w:w="215" w:type="dxa"/>
                  <w:tcBorders>
                    <w:top w:val="single" w:sz="4" w:space="0" w:color="auto"/>
                    <w:left w:val="single" w:sz="4" w:space="0" w:color="auto"/>
                    <w:bottom w:val="single" w:sz="4" w:space="0" w:color="auto"/>
                    <w:right w:val="single" w:sz="4" w:space="0" w:color="auto"/>
                  </w:tcBorders>
                </w:tcPr>
                <w:p w14:paraId="3F3DA0E4" w14:textId="77777777" w:rsidR="00CA0716" w:rsidRPr="00FB6E70" w:rsidRDefault="00CA0716" w:rsidP="00CA0716">
                  <w:pPr>
                    <w:rPr>
                      <w:rFonts w:cs="Times New Roman"/>
                      <w:sz w:val="16"/>
                      <w:szCs w:val="16"/>
                    </w:rPr>
                  </w:pPr>
                </w:p>
              </w:tc>
              <w:tc>
                <w:tcPr>
                  <w:tcW w:w="215" w:type="dxa"/>
                  <w:tcBorders>
                    <w:top w:val="single" w:sz="4" w:space="0" w:color="auto"/>
                    <w:left w:val="single" w:sz="4" w:space="0" w:color="auto"/>
                    <w:bottom w:val="single" w:sz="4" w:space="0" w:color="auto"/>
                    <w:right w:val="single" w:sz="4" w:space="0" w:color="auto"/>
                  </w:tcBorders>
                </w:tcPr>
                <w:p w14:paraId="3F3DA0E5" w14:textId="77777777" w:rsidR="00CA0716" w:rsidRPr="00FB6E70" w:rsidRDefault="00CA0716" w:rsidP="00CA0716">
                  <w:pPr>
                    <w:rPr>
                      <w:rFonts w:cs="Times New Roman"/>
                      <w:sz w:val="16"/>
                      <w:szCs w:val="16"/>
                    </w:rPr>
                  </w:pPr>
                </w:p>
              </w:tc>
              <w:tc>
                <w:tcPr>
                  <w:tcW w:w="215" w:type="dxa"/>
                  <w:tcBorders>
                    <w:top w:val="single" w:sz="4" w:space="0" w:color="auto"/>
                    <w:left w:val="single" w:sz="4" w:space="0" w:color="auto"/>
                    <w:bottom w:val="single" w:sz="4" w:space="0" w:color="auto"/>
                    <w:right w:val="single" w:sz="4" w:space="0" w:color="auto"/>
                  </w:tcBorders>
                </w:tcPr>
                <w:p w14:paraId="3F3DA0E6" w14:textId="77777777" w:rsidR="00CA0716" w:rsidRPr="00FB6E70" w:rsidRDefault="00CA0716" w:rsidP="00CA0716">
                  <w:pPr>
                    <w:rPr>
                      <w:rFonts w:cs="Times New Roman"/>
                      <w:sz w:val="16"/>
                      <w:szCs w:val="16"/>
                    </w:rPr>
                  </w:pPr>
                </w:p>
              </w:tc>
              <w:tc>
                <w:tcPr>
                  <w:tcW w:w="170" w:type="dxa"/>
                  <w:tcBorders>
                    <w:top w:val="single" w:sz="4" w:space="0" w:color="auto"/>
                    <w:left w:val="single" w:sz="4" w:space="0" w:color="auto"/>
                    <w:bottom w:val="single" w:sz="4" w:space="0" w:color="auto"/>
                    <w:right w:val="single" w:sz="4" w:space="0" w:color="auto"/>
                  </w:tcBorders>
                </w:tcPr>
                <w:p w14:paraId="3F3DA0E7" w14:textId="77777777" w:rsidR="00CA0716" w:rsidRPr="00FB6E70" w:rsidRDefault="00CA0716" w:rsidP="00CA0716">
                  <w:pPr>
                    <w:rPr>
                      <w:rFonts w:cs="Times New Roman"/>
                      <w:sz w:val="16"/>
                      <w:szCs w:val="16"/>
                    </w:rPr>
                  </w:pPr>
                </w:p>
              </w:tc>
              <w:tc>
                <w:tcPr>
                  <w:tcW w:w="230" w:type="dxa"/>
                  <w:tcBorders>
                    <w:top w:val="single" w:sz="4" w:space="0" w:color="auto"/>
                    <w:left w:val="single" w:sz="4" w:space="0" w:color="auto"/>
                    <w:bottom w:val="single" w:sz="4" w:space="0" w:color="auto"/>
                    <w:right w:val="single" w:sz="4" w:space="0" w:color="auto"/>
                  </w:tcBorders>
                </w:tcPr>
                <w:p w14:paraId="3F3DA0E8" w14:textId="77777777" w:rsidR="00CA0716" w:rsidRPr="00FB6E70" w:rsidRDefault="00CA0716" w:rsidP="00CA0716">
                  <w:pPr>
                    <w:rPr>
                      <w:rFonts w:cs="Times New Roman"/>
                      <w:sz w:val="16"/>
                      <w:szCs w:val="16"/>
                    </w:rPr>
                  </w:pPr>
                </w:p>
              </w:tc>
              <w:tc>
                <w:tcPr>
                  <w:tcW w:w="230" w:type="dxa"/>
                  <w:tcBorders>
                    <w:top w:val="single" w:sz="4" w:space="0" w:color="auto"/>
                    <w:left w:val="single" w:sz="4" w:space="0" w:color="auto"/>
                    <w:bottom w:val="single" w:sz="4" w:space="0" w:color="auto"/>
                    <w:right w:val="single" w:sz="4" w:space="0" w:color="auto"/>
                  </w:tcBorders>
                </w:tcPr>
                <w:p w14:paraId="3F3DA0E9" w14:textId="77777777" w:rsidR="00CA0716" w:rsidRPr="00FB6E70" w:rsidRDefault="00CA0716" w:rsidP="00CA0716">
                  <w:pPr>
                    <w:rPr>
                      <w:rFonts w:cs="Times New Roman"/>
                      <w:sz w:val="16"/>
                      <w:szCs w:val="16"/>
                    </w:rPr>
                  </w:pPr>
                </w:p>
              </w:tc>
              <w:tc>
                <w:tcPr>
                  <w:tcW w:w="230" w:type="dxa"/>
                  <w:tcBorders>
                    <w:top w:val="single" w:sz="4" w:space="0" w:color="auto"/>
                    <w:left w:val="single" w:sz="4" w:space="0" w:color="auto"/>
                    <w:bottom w:val="single" w:sz="4" w:space="0" w:color="auto"/>
                    <w:right w:val="single" w:sz="4" w:space="0" w:color="auto"/>
                  </w:tcBorders>
                </w:tcPr>
                <w:p w14:paraId="3F3DA0EA" w14:textId="77777777" w:rsidR="00CA0716" w:rsidRPr="00FB6E70" w:rsidRDefault="00CA0716" w:rsidP="00CA0716">
                  <w:pPr>
                    <w:rPr>
                      <w:rFonts w:cs="Times New Roman"/>
                      <w:sz w:val="16"/>
                      <w:szCs w:val="16"/>
                    </w:rPr>
                  </w:pPr>
                </w:p>
              </w:tc>
              <w:tc>
                <w:tcPr>
                  <w:tcW w:w="230" w:type="dxa"/>
                  <w:tcBorders>
                    <w:top w:val="single" w:sz="4" w:space="0" w:color="auto"/>
                    <w:left w:val="single" w:sz="4" w:space="0" w:color="auto"/>
                    <w:bottom w:val="single" w:sz="4" w:space="0" w:color="auto"/>
                    <w:right w:val="single" w:sz="4" w:space="0" w:color="auto"/>
                  </w:tcBorders>
                </w:tcPr>
                <w:p w14:paraId="3F3DA0EB" w14:textId="77777777" w:rsidR="00CA0716" w:rsidRPr="00FB6E70" w:rsidRDefault="00CA0716" w:rsidP="00CA0716">
                  <w:pPr>
                    <w:rPr>
                      <w:rFonts w:cs="Times New Roman"/>
                      <w:sz w:val="16"/>
                      <w:szCs w:val="16"/>
                    </w:rPr>
                  </w:pPr>
                </w:p>
              </w:tc>
            </w:tr>
            <w:tr w:rsidR="00CA0716" w:rsidRPr="00FB6E70" w14:paraId="3F3DA0F4" w14:textId="77777777">
              <w:tc>
                <w:tcPr>
                  <w:tcW w:w="215" w:type="dxa"/>
                  <w:tcBorders>
                    <w:top w:val="single" w:sz="4" w:space="0" w:color="auto"/>
                    <w:left w:val="single" w:sz="4" w:space="0" w:color="auto"/>
                    <w:bottom w:val="single" w:sz="4" w:space="0" w:color="auto"/>
                    <w:right w:val="single" w:sz="4" w:space="0" w:color="auto"/>
                  </w:tcBorders>
                </w:tcPr>
                <w:p w14:paraId="3F3DA0ED" w14:textId="77777777" w:rsidR="00CA0716" w:rsidRPr="00FB6E70" w:rsidRDefault="00CA0716" w:rsidP="00CA0716">
                  <w:pPr>
                    <w:rPr>
                      <w:rFonts w:cs="Times New Roman"/>
                      <w:sz w:val="16"/>
                      <w:szCs w:val="16"/>
                    </w:rPr>
                  </w:pPr>
                </w:p>
              </w:tc>
              <w:tc>
                <w:tcPr>
                  <w:tcW w:w="215" w:type="dxa"/>
                  <w:tcBorders>
                    <w:top w:val="single" w:sz="4" w:space="0" w:color="auto"/>
                    <w:left w:val="single" w:sz="4" w:space="0" w:color="auto"/>
                    <w:bottom w:val="single" w:sz="4" w:space="0" w:color="auto"/>
                    <w:right w:val="single" w:sz="4" w:space="0" w:color="auto"/>
                  </w:tcBorders>
                </w:tcPr>
                <w:p w14:paraId="3F3DA0EE" w14:textId="77777777" w:rsidR="00CA0716" w:rsidRPr="00FB6E70" w:rsidRDefault="00CA0716" w:rsidP="00CA0716">
                  <w:pPr>
                    <w:rPr>
                      <w:rFonts w:cs="Times New Roman"/>
                      <w:sz w:val="16"/>
                      <w:szCs w:val="16"/>
                    </w:rPr>
                  </w:pPr>
                </w:p>
              </w:tc>
              <w:tc>
                <w:tcPr>
                  <w:tcW w:w="215" w:type="dxa"/>
                  <w:tcBorders>
                    <w:top w:val="single" w:sz="4" w:space="0" w:color="auto"/>
                    <w:left w:val="single" w:sz="4" w:space="0" w:color="auto"/>
                    <w:bottom w:val="single" w:sz="4" w:space="0" w:color="auto"/>
                    <w:right w:val="single" w:sz="4" w:space="0" w:color="auto"/>
                  </w:tcBorders>
                </w:tcPr>
                <w:p w14:paraId="3F3DA0EF" w14:textId="77777777" w:rsidR="00CA0716" w:rsidRPr="00FB6E70" w:rsidRDefault="00CA0716" w:rsidP="00CA0716">
                  <w:pPr>
                    <w:rPr>
                      <w:rFonts w:cs="Times New Roman"/>
                      <w:sz w:val="16"/>
                      <w:szCs w:val="16"/>
                    </w:rPr>
                  </w:pPr>
                </w:p>
              </w:tc>
              <w:tc>
                <w:tcPr>
                  <w:tcW w:w="615" w:type="dxa"/>
                  <w:gridSpan w:val="3"/>
                  <w:tcBorders>
                    <w:top w:val="single" w:sz="4" w:space="0" w:color="auto"/>
                    <w:left w:val="single" w:sz="4" w:space="0" w:color="auto"/>
                    <w:bottom w:val="single" w:sz="4" w:space="0" w:color="auto"/>
                    <w:right w:val="single" w:sz="4" w:space="0" w:color="auto"/>
                  </w:tcBorders>
                </w:tcPr>
                <w:p w14:paraId="3F3DA0F0" w14:textId="77777777" w:rsidR="00CA0716" w:rsidRPr="00FB6E70" w:rsidRDefault="00CA0716" w:rsidP="00CA0716">
                  <w:pPr>
                    <w:rPr>
                      <w:sz w:val="16"/>
                      <w:szCs w:val="16"/>
                    </w:rPr>
                  </w:pPr>
                  <w:r w:rsidRPr="00FB6E70">
                    <w:rPr>
                      <w:sz w:val="16"/>
                      <w:szCs w:val="16"/>
                    </w:rPr>
                    <w:t>JUDGE</w:t>
                  </w:r>
                </w:p>
              </w:tc>
              <w:tc>
                <w:tcPr>
                  <w:tcW w:w="230" w:type="dxa"/>
                  <w:tcBorders>
                    <w:top w:val="single" w:sz="4" w:space="0" w:color="auto"/>
                    <w:left w:val="single" w:sz="4" w:space="0" w:color="auto"/>
                    <w:bottom w:val="single" w:sz="4" w:space="0" w:color="auto"/>
                    <w:right w:val="single" w:sz="4" w:space="0" w:color="auto"/>
                  </w:tcBorders>
                </w:tcPr>
                <w:p w14:paraId="3F3DA0F1" w14:textId="77777777" w:rsidR="00CA0716" w:rsidRPr="00FB6E70" w:rsidRDefault="00CA0716" w:rsidP="00CA0716">
                  <w:pPr>
                    <w:rPr>
                      <w:sz w:val="16"/>
                      <w:szCs w:val="16"/>
                    </w:rPr>
                  </w:pPr>
                </w:p>
              </w:tc>
              <w:tc>
                <w:tcPr>
                  <w:tcW w:w="230" w:type="dxa"/>
                  <w:tcBorders>
                    <w:top w:val="single" w:sz="4" w:space="0" w:color="auto"/>
                    <w:left w:val="single" w:sz="4" w:space="0" w:color="auto"/>
                    <w:bottom w:val="single" w:sz="4" w:space="0" w:color="auto"/>
                    <w:right w:val="single" w:sz="4" w:space="0" w:color="auto"/>
                  </w:tcBorders>
                </w:tcPr>
                <w:p w14:paraId="3F3DA0F2" w14:textId="77777777" w:rsidR="00CA0716" w:rsidRPr="00FB6E70" w:rsidRDefault="00CA0716" w:rsidP="00CA0716">
                  <w:pPr>
                    <w:rPr>
                      <w:sz w:val="16"/>
                      <w:szCs w:val="16"/>
                    </w:rPr>
                  </w:pPr>
                </w:p>
              </w:tc>
              <w:tc>
                <w:tcPr>
                  <w:tcW w:w="230" w:type="dxa"/>
                  <w:tcBorders>
                    <w:top w:val="single" w:sz="4" w:space="0" w:color="auto"/>
                    <w:left w:val="single" w:sz="4" w:space="0" w:color="auto"/>
                    <w:bottom w:val="single" w:sz="4" w:space="0" w:color="auto"/>
                    <w:right w:val="single" w:sz="4" w:space="0" w:color="auto"/>
                  </w:tcBorders>
                </w:tcPr>
                <w:p w14:paraId="3F3DA0F3" w14:textId="77777777" w:rsidR="00CA0716" w:rsidRPr="00FB6E70" w:rsidRDefault="00CA0716" w:rsidP="00CA0716">
                  <w:pPr>
                    <w:rPr>
                      <w:sz w:val="16"/>
                      <w:szCs w:val="16"/>
                    </w:rPr>
                  </w:pPr>
                </w:p>
              </w:tc>
            </w:tr>
          </w:tbl>
          <w:p w14:paraId="3F3DA0F5" w14:textId="77777777" w:rsidR="00CA0716" w:rsidRDefault="00CA0716" w:rsidP="00CA0716">
            <w:pPr>
              <w:rPr>
                <w:rFonts w:cs="Times New Roman"/>
                <w:sz w:val="16"/>
                <w:szCs w:val="16"/>
              </w:rPr>
            </w:pPr>
          </w:p>
          <w:p w14:paraId="02318BF4" w14:textId="77777777" w:rsidR="00CA0716" w:rsidRDefault="00CA0716" w:rsidP="00CA0716">
            <w:pPr>
              <w:rPr>
                <w:rFonts w:cs="Times New Roman"/>
                <w:sz w:val="16"/>
                <w:szCs w:val="16"/>
              </w:rPr>
            </w:pPr>
            <w:r>
              <w:rPr>
                <w:rFonts w:cs="Times New Roman"/>
                <w:sz w:val="16"/>
                <w:szCs w:val="16"/>
              </w:rPr>
              <w:t>試合会場によっては，机が固定されています。</w:t>
            </w:r>
            <w:r w:rsidRPr="00916238">
              <w:rPr>
                <w:rFonts w:cs="Times New Roman"/>
                <w:sz w:val="16"/>
                <w:szCs w:val="16"/>
                <w:u w:val="single"/>
              </w:rPr>
              <w:t>その場合は，やむをえず座る方向はジャッジに背を向けていても構いません</w:t>
            </w:r>
            <w:r>
              <w:rPr>
                <w:rFonts w:cs="Times New Roman"/>
                <w:sz w:val="16"/>
                <w:szCs w:val="16"/>
              </w:rPr>
              <w:t>。スピーチは起立してジャッジに向いて行ってください</w:t>
            </w:r>
          </w:p>
          <w:p w14:paraId="1F0B3FAE" w14:textId="77777777" w:rsidR="00CA0716" w:rsidRDefault="00CA0716" w:rsidP="00CA0716">
            <w:pPr>
              <w:rPr>
                <w:rFonts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1"/>
              <w:gridCol w:w="261"/>
              <w:gridCol w:w="170"/>
              <w:gridCol w:w="276"/>
              <w:gridCol w:w="276"/>
            </w:tblGrid>
            <w:tr w:rsidR="00CA0716" w:rsidRPr="00FB6E70" w14:paraId="076EA7B6" w14:textId="77777777" w:rsidTr="00595D68">
              <w:tc>
                <w:tcPr>
                  <w:tcW w:w="261" w:type="dxa"/>
                  <w:tcBorders>
                    <w:top w:val="single" w:sz="4" w:space="0" w:color="auto"/>
                    <w:left w:val="single" w:sz="4" w:space="0" w:color="auto"/>
                    <w:bottom w:val="single" w:sz="4" w:space="0" w:color="auto"/>
                    <w:right w:val="single" w:sz="4" w:space="0" w:color="auto"/>
                  </w:tcBorders>
                </w:tcPr>
                <w:p w14:paraId="6D7B37FA" w14:textId="77777777" w:rsidR="00CA0716" w:rsidRPr="00FB6E70" w:rsidRDefault="00CA0716" w:rsidP="00CA0716">
                  <w:pPr>
                    <w:rPr>
                      <w:sz w:val="16"/>
                      <w:szCs w:val="16"/>
                    </w:rPr>
                  </w:pPr>
                  <w:r w:rsidRPr="00FB6E70">
                    <w:rPr>
                      <w:sz w:val="16"/>
                      <w:szCs w:val="16"/>
                    </w:rPr>
                    <w:t>A2</w:t>
                  </w:r>
                </w:p>
              </w:tc>
              <w:tc>
                <w:tcPr>
                  <w:tcW w:w="261" w:type="dxa"/>
                  <w:tcBorders>
                    <w:top w:val="single" w:sz="4" w:space="0" w:color="auto"/>
                    <w:left w:val="single" w:sz="4" w:space="0" w:color="auto"/>
                    <w:bottom w:val="single" w:sz="4" w:space="0" w:color="auto"/>
                    <w:right w:val="single" w:sz="4" w:space="0" w:color="auto"/>
                  </w:tcBorders>
                </w:tcPr>
                <w:p w14:paraId="2B1F6F07" w14:textId="77777777" w:rsidR="00CA0716" w:rsidRPr="00FB6E70" w:rsidRDefault="00CA0716" w:rsidP="00CA0716">
                  <w:pPr>
                    <w:rPr>
                      <w:sz w:val="16"/>
                      <w:szCs w:val="16"/>
                    </w:rPr>
                  </w:pPr>
                  <w:r w:rsidRPr="00FB6E70">
                    <w:rPr>
                      <w:sz w:val="16"/>
                      <w:szCs w:val="16"/>
                    </w:rPr>
                    <w:t>A1</w:t>
                  </w:r>
                </w:p>
              </w:tc>
              <w:tc>
                <w:tcPr>
                  <w:tcW w:w="170" w:type="dxa"/>
                  <w:tcBorders>
                    <w:top w:val="single" w:sz="4" w:space="0" w:color="auto"/>
                    <w:left w:val="single" w:sz="4" w:space="0" w:color="auto"/>
                    <w:bottom w:val="single" w:sz="4" w:space="0" w:color="auto"/>
                    <w:right w:val="single" w:sz="4" w:space="0" w:color="auto"/>
                  </w:tcBorders>
                </w:tcPr>
                <w:p w14:paraId="6FF32719" w14:textId="77777777" w:rsidR="00CA0716" w:rsidRPr="00FB6E70" w:rsidRDefault="00CA0716" w:rsidP="00CA0716">
                  <w:pPr>
                    <w:rPr>
                      <w:sz w:val="16"/>
                      <w:szCs w:val="16"/>
                    </w:rPr>
                  </w:pPr>
                </w:p>
              </w:tc>
              <w:tc>
                <w:tcPr>
                  <w:tcW w:w="276" w:type="dxa"/>
                  <w:tcBorders>
                    <w:top w:val="single" w:sz="4" w:space="0" w:color="auto"/>
                    <w:left w:val="single" w:sz="4" w:space="0" w:color="auto"/>
                    <w:bottom w:val="single" w:sz="4" w:space="0" w:color="auto"/>
                    <w:right w:val="single" w:sz="4" w:space="0" w:color="auto"/>
                  </w:tcBorders>
                </w:tcPr>
                <w:p w14:paraId="5E2FD5D4" w14:textId="77777777" w:rsidR="00CA0716" w:rsidRPr="00FB6E70" w:rsidRDefault="00CA0716" w:rsidP="00CA0716">
                  <w:pPr>
                    <w:rPr>
                      <w:sz w:val="16"/>
                      <w:szCs w:val="16"/>
                    </w:rPr>
                  </w:pPr>
                  <w:r w:rsidRPr="00FB6E70">
                    <w:rPr>
                      <w:sz w:val="16"/>
                      <w:szCs w:val="16"/>
                    </w:rPr>
                    <w:t>N1</w:t>
                  </w:r>
                </w:p>
              </w:tc>
              <w:tc>
                <w:tcPr>
                  <w:tcW w:w="276" w:type="dxa"/>
                  <w:tcBorders>
                    <w:top w:val="single" w:sz="4" w:space="0" w:color="auto"/>
                    <w:left w:val="single" w:sz="4" w:space="0" w:color="auto"/>
                    <w:bottom w:val="single" w:sz="4" w:space="0" w:color="auto"/>
                    <w:right w:val="single" w:sz="4" w:space="0" w:color="auto"/>
                  </w:tcBorders>
                </w:tcPr>
                <w:p w14:paraId="6C2B07A5" w14:textId="77777777" w:rsidR="00CA0716" w:rsidRPr="00FB6E70" w:rsidRDefault="00CA0716" w:rsidP="00CA0716">
                  <w:pPr>
                    <w:rPr>
                      <w:sz w:val="16"/>
                      <w:szCs w:val="16"/>
                    </w:rPr>
                  </w:pPr>
                  <w:r w:rsidRPr="00FB6E70">
                    <w:rPr>
                      <w:sz w:val="16"/>
                      <w:szCs w:val="16"/>
                    </w:rPr>
                    <w:t>N2</w:t>
                  </w:r>
                </w:p>
              </w:tc>
            </w:tr>
            <w:tr w:rsidR="00CA0716" w:rsidRPr="00FB6E70" w14:paraId="28EB083D" w14:textId="77777777" w:rsidTr="00595D68">
              <w:tc>
                <w:tcPr>
                  <w:tcW w:w="261" w:type="dxa"/>
                  <w:tcBorders>
                    <w:top w:val="single" w:sz="4" w:space="0" w:color="auto"/>
                    <w:left w:val="single" w:sz="4" w:space="0" w:color="auto"/>
                    <w:bottom w:val="single" w:sz="4" w:space="0" w:color="auto"/>
                    <w:right w:val="single" w:sz="4" w:space="0" w:color="auto"/>
                  </w:tcBorders>
                </w:tcPr>
                <w:p w14:paraId="5A923EDA" w14:textId="6CC2B773" w:rsidR="00CA0716" w:rsidRPr="00FB6E70" w:rsidRDefault="00CA0716" w:rsidP="00CA0716">
                  <w:pPr>
                    <w:rPr>
                      <w:sz w:val="16"/>
                      <w:szCs w:val="16"/>
                    </w:rPr>
                  </w:pPr>
                  <w:r w:rsidRPr="00FB6E70">
                    <w:rPr>
                      <w:sz w:val="16"/>
                      <w:szCs w:val="16"/>
                    </w:rPr>
                    <w:t>A4</w:t>
                  </w:r>
                </w:p>
              </w:tc>
              <w:tc>
                <w:tcPr>
                  <w:tcW w:w="261" w:type="dxa"/>
                  <w:tcBorders>
                    <w:top w:val="single" w:sz="4" w:space="0" w:color="auto"/>
                    <w:left w:val="single" w:sz="4" w:space="0" w:color="auto"/>
                    <w:bottom w:val="single" w:sz="4" w:space="0" w:color="auto"/>
                    <w:right w:val="single" w:sz="4" w:space="0" w:color="auto"/>
                  </w:tcBorders>
                </w:tcPr>
                <w:p w14:paraId="378218AC" w14:textId="05049830" w:rsidR="00CA0716" w:rsidRPr="00FB6E70" w:rsidRDefault="00CA0716" w:rsidP="00CA0716">
                  <w:pPr>
                    <w:rPr>
                      <w:sz w:val="16"/>
                      <w:szCs w:val="16"/>
                    </w:rPr>
                  </w:pPr>
                  <w:r w:rsidRPr="00FB6E70">
                    <w:rPr>
                      <w:sz w:val="16"/>
                      <w:szCs w:val="16"/>
                    </w:rPr>
                    <w:t>A3</w:t>
                  </w:r>
                </w:p>
              </w:tc>
              <w:tc>
                <w:tcPr>
                  <w:tcW w:w="170" w:type="dxa"/>
                  <w:tcBorders>
                    <w:top w:val="single" w:sz="4" w:space="0" w:color="auto"/>
                    <w:left w:val="single" w:sz="4" w:space="0" w:color="auto"/>
                    <w:bottom w:val="single" w:sz="4" w:space="0" w:color="auto"/>
                    <w:right w:val="single" w:sz="4" w:space="0" w:color="auto"/>
                  </w:tcBorders>
                </w:tcPr>
                <w:p w14:paraId="14F95268" w14:textId="77777777" w:rsidR="00CA0716" w:rsidRPr="00FB6E70" w:rsidRDefault="00CA0716" w:rsidP="00CA0716">
                  <w:pPr>
                    <w:rPr>
                      <w:sz w:val="16"/>
                      <w:szCs w:val="16"/>
                    </w:rPr>
                  </w:pPr>
                </w:p>
              </w:tc>
              <w:tc>
                <w:tcPr>
                  <w:tcW w:w="276" w:type="dxa"/>
                  <w:tcBorders>
                    <w:top w:val="single" w:sz="4" w:space="0" w:color="auto"/>
                    <w:left w:val="single" w:sz="4" w:space="0" w:color="auto"/>
                    <w:bottom w:val="single" w:sz="4" w:space="0" w:color="auto"/>
                    <w:right w:val="single" w:sz="4" w:space="0" w:color="auto"/>
                  </w:tcBorders>
                </w:tcPr>
                <w:p w14:paraId="3BDB240B" w14:textId="7B016A0E" w:rsidR="00CA0716" w:rsidRPr="00FB6E70" w:rsidRDefault="00CA0716" w:rsidP="00CA0716">
                  <w:pPr>
                    <w:rPr>
                      <w:sz w:val="16"/>
                      <w:szCs w:val="16"/>
                    </w:rPr>
                  </w:pPr>
                  <w:r>
                    <w:rPr>
                      <w:sz w:val="16"/>
                      <w:szCs w:val="16"/>
                    </w:rPr>
                    <w:t>N3</w:t>
                  </w:r>
                </w:p>
              </w:tc>
              <w:tc>
                <w:tcPr>
                  <w:tcW w:w="276" w:type="dxa"/>
                  <w:tcBorders>
                    <w:top w:val="single" w:sz="4" w:space="0" w:color="auto"/>
                    <w:left w:val="single" w:sz="4" w:space="0" w:color="auto"/>
                    <w:bottom w:val="single" w:sz="4" w:space="0" w:color="auto"/>
                    <w:right w:val="single" w:sz="4" w:space="0" w:color="auto"/>
                  </w:tcBorders>
                </w:tcPr>
                <w:p w14:paraId="61027FAD" w14:textId="70831E5B" w:rsidR="00CA0716" w:rsidRPr="00FB6E70" w:rsidRDefault="00CA0716" w:rsidP="00CA0716">
                  <w:pPr>
                    <w:rPr>
                      <w:sz w:val="16"/>
                      <w:szCs w:val="16"/>
                    </w:rPr>
                  </w:pPr>
                  <w:r>
                    <w:rPr>
                      <w:sz w:val="16"/>
                      <w:szCs w:val="16"/>
                    </w:rPr>
                    <w:t>N4</w:t>
                  </w:r>
                </w:p>
              </w:tc>
            </w:tr>
            <w:tr w:rsidR="00CA0716" w:rsidRPr="00FB6E70" w14:paraId="3651D478" w14:textId="77777777" w:rsidTr="00595D68">
              <w:tc>
                <w:tcPr>
                  <w:tcW w:w="261" w:type="dxa"/>
                  <w:tcBorders>
                    <w:top w:val="single" w:sz="4" w:space="0" w:color="auto"/>
                    <w:left w:val="single" w:sz="4" w:space="0" w:color="auto"/>
                    <w:bottom w:val="single" w:sz="4" w:space="0" w:color="auto"/>
                    <w:right w:val="single" w:sz="4" w:space="0" w:color="auto"/>
                  </w:tcBorders>
                </w:tcPr>
                <w:p w14:paraId="06EB8738" w14:textId="77777777" w:rsidR="00CA0716" w:rsidRPr="00FB6E70" w:rsidRDefault="00CA0716" w:rsidP="00CA0716">
                  <w:pPr>
                    <w:rPr>
                      <w:rFonts w:cs="Times New Roman"/>
                      <w:sz w:val="16"/>
                      <w:szCs w:val="16"/>
                    </w:rPr>
                  </w:pPr>
                </w:p>
              </w:tc>
              <w:tc>
                <w:tcPr>
                  <w:tcW w:w="261" w:type="dxa"/>
                  <w:tcBorders>
                    <w:top w:val="single" w:sz="4" w:space="0" w:color="auto"/>
                    <w:left w:val="single" w:sz="4" w:space="0" w:color="auto"/>
                    <w:bottom w:val="single" w:sz="4" w:space="0" w:color="auto"/>
                    <w:right w:val="single" w:sz="4" w:space="0" w:color="auto"/>
                  </w:tcBorders>
                </w:tcPr>
                <w:p w14:paraId="14AF2598" w14:textId="77777777" w:rsidR="00CA0716" w:rsidRPr="00FB6E70" w:rsidRDefault="00CA0716" w:rsidP="00CA0716">
                  <w:pPr>
                    <w:rPr>
                      <w:rFonts w:cs="Times New Roman"/>
                      <w:sz w:val="16"/>
                      <w:szCs w:val="16"/>
                    </w:rPr>
                  </w:pPr>
                </w:p>
              </w:tc>
              <w:tc>
                <w:tcPr>
                  <w:tcW w:w="170" w:type="dxa"/>
                  <w:tcBorders>
                    <w:top w:val="single" w:sz="4" w:space="0" w:color="auto"/>
                    <w:left w:val="single" w:sz="4" w:space="0" w:color="auto"/>
                    <w:bottom w:val="single" w:sz="4" w:space="0" w:color="auto"/>
                    <w:right w:val="single" w:sz="4" w:space="0" w:color="auto"/>
                  </w:tcBorders>
                </w:tcPr>
                <w:p w14:paraId="1E41FF2E" w14:textId="77777777" w:rsidR="00CA0716" w:rsidRPr="00FB6E70" w:rsidRDefault="00CA0716" w:rsidP="00CA0716">
                  <w:pPr>
                    <w:rPr>
                      <w:rFonts w:cs="Times New Roman"/>
                      <w:sz w:val="16"/>
                      <w:szCs w:val="16"/>
                    </w:rPr>
                  </w:pPr>
                </w:p>
              </w:tc>
              <w:tc>
                <w:tcPr>
                  <w:tcW w:w="276" w:type="dxa"/>
                  <w:tcBorders>
                    <w:top w:val="single" w:sz="4" w:space="0" w:color="auto"/>
                    <w:left w:val="single" w:sz="4" w:space="0" w:color="auto"/>
                    <w:bottom w:val="single" w:sz="4" w:space="0" w:color="auto"/>
                    <w:right w:val="single" w:sz="4" w:space="0" w:color="auto"/>
                  </w:tcBorders>
                </w:tcPr>
                <w:p w14:paraId="64E73BB6" w14:textId="77777777" w:rsidR="00CA0716" w:rsidRPr="00FB6E70" w:rsidRDefault="00CA0716" w:rsidP="00CA0716">
                  <w:pPr>
                    <w:rPr>
                      <w:rFonts w:cs="Times New Roman"/>
                      <w:sz w:val="16"/>
                      <w:szCs w:val="16"/>
                    </w:rPr>
                  </w:pPr>
                </w:p>
              </w:tc>
              <w:tc>
                <w:tcPr>
                  <w:tcW w:w="276" w:type="dxa"/>
                  <w:tcBorders>
                    <w:top w:val="single" w:sz="4" w:space="0" w:color="auto"/>
                    <w:left w:val="single" w:sz="4" w:space="0" w:color="auto"/>
                    <w:bottom w:val="single" w:sz="4" w:space="0" w:color="auto"/>
                    <w:right w:val="single" w:sz="4" w:space="0" w:color="auto"/>
                  </w:tcBorders>
                </w:tcPr>
                <w:p w14:paraId="15EA9135" w14:textId="77777777" w:rsidR="00CA0716" w:rsidRPr="00FB6E70" w:rsidRDefault="00CA0716" w:rsidP="00CA0716">
                  <w:pPr>
                    <w:rPr>
                      <w:rFonts w:cs="Times New Roman"/>
                      <w:sz w:val="16"/>
                      <w:szCs w:val="16"/>
                    </w:rPr>
                  </w:pPr>
                </w:p>
              </w:tc>
            </w:tr>
            <w:tr w:rsidR="00CA0716" w:rsidRPr="00FB6E70" w14:paraId="505F6347" w14:textId="77777777" w:rsidTr="00595D68">
              <w:tc>
                <w:tcPr>
                  <w:tcW w:w="261" w:type="dxa"/>
                  <w:tcBorders>
                    <w:top w:val="single" w:sz="4" w:space="0" w:color="auto"/>
                    <w:left w:val="single" w:sz="4" w:space="0" w:color="auto"/>
                    <w:bottom w:val="single" w:sz="4" w:space="0" w:color="auto"/>
                    <w:right w:val="single" w:sz="4" w:space="0" w:color="auto"/>
                  </w:tcBorders>
                </w:tcPr>
                <w:p w14:paraId="519992CE" w14:textId="77777777" w:rsidR="00CA0716" w:rsidRPr="00FB6E70" w:rsidRDefault="00CA0716" w:rsidP="00CA0716">
                  <w:pPr>
                    <w:rPr>
                      <w:rFonts w:cs="Times New Roman"/>
                      <w:sz w:val="16"/>
                      <w:szCs w:val="16"/>
                    </w:rPr>
                  </w:pPr>
                </w:p>
              </w:tc>
              <w:tc>
                <w:tcPr>
                  <w:tcW w:w="707" w:type="dxa"/>
                  <w:gridSpan w:val="3"/>
                  <w:tcBorders>
                    <w:top w:val="single" w:sz="4" w:space="0" w:color="auto"/>
                    <w:left w:val="single" w:sz="4" w:space="0" w:color="auto"/>
                    <w:bottom w:val="single" w:sz="4" w:space="0" w:color="auto"/>
                    <w:right w:val="single" w:sz="4" w:space="0" w:color="auto"/>
                  </w:tcBorders>
                </w:tcPr>
                <w:p w14:paraId="0BA1C633" w14:textId="77777777" w:rsidR="00CA0716" w:rsidRPr="00FB6E70" w:rsidRDefault="00CA0716" w:rsidP="00CA0716">
                  <w:pPr>
                    <w:rPr>
                      <w:sz w:val="16"/>
                      <w:szCs w:val="16"/>
                    </w:rPr>
                  </w:pPr>
                  <w:r w:rsidRPr="00FB6E70">
                    <w:rPr>
                      <w:sz w:val="16"/>
                      <w:szCs w:val="16"/>
                    </w:rPr>
                    <w:t>JUDGE</w:t>
                  </w:r>
                </w:p>
              </w:tc>
              <w:tc>
                <w:tcPr>
                  <w:tcW w:w="276" w:type="dxa"/>
                  <w:tcBorders>
                    <w:top w:val="single" w:sz="4" w:space="0" w:color="auto"/>
                    <w:left w:val="single" w:sz="4" w:space="0" w:color="auto"/>
                    <w:bottom w:val="single" w:sz="4" w:space="0" w:color="auto"/>
                    <w:right w:val="single" w:sz="4" w:space="0" w:color="auto"/>
                  </w:tcBorders>
                </w:tcPr>
                <w:p w14:paraId="583D5271" w14:textId="77777777" w:rsidR="00CA0716" w:rsidRPr="00FB6E70" w:rsidRDefault="00CA0716" w:rsidP="00CA0716">
                  <w:pPr>
                    <w:rPr>
                      <w:sz w:val="16"/>
                      <w:szCs w:val="16"/>
                    </w:rPr>
                  </w:pPr>
                </w:p>
              </w:tc>
            </w:tr>
          </w:tbl>
          <w:p w14:paraId="3F3DA0F6" w14:textId="568D34DB" w:rsidR="00CA0716" w:rsidRPr="00167FEE" w:rsidRDefault="00CA0716" w:rsidP="00CA0716">
            <w:pPr>
              <w:rPr>
                <w:rFonts w:cs="Times New Roman"/>
                <w:sz w:val="16"/>
                <w:szCs w:val="16"/>
              </w:rPr>
            </w:pPr>
          </w:p>
        </w:tc>
      </w:tr>
      <w:tr w:rsidR="00CA0716" w14:paraId="3F3DA0FC" w14:textId="77777777">
        <w:tc>
          <w:tcPr>
            <w:tcW w:w="6720" w:type="dxa"/>
            <w:tcBorders>
              <w:bottom w:val="single" w:sz="4" w:space="0" w:color="auto"/>
            </w:tcBorders>
          </w:tcPr>
          <w:p w14:paraId="3F3DA0F8" w14:textId="77777777" w:rsidR="00CA0716" w:rsidRDefault="00CA0716" w:rsidP="00CA0716">
            <w:pPr>
              <w:pStyle w:val="msgothic"/>
              <w:rPr>
                <w:rFonts w:cs="Times New Roman"/>
              </w:rPr>
            </w:pPr>
            <w:r>
              <w:t>2.2.2</w:t>
            </w:r>
            <w:r>
              <w:rPr>
                <w:rFonts w:cs="ＭＳ ゴシック" w:hint="eastAsia"/>
              </w:rPr>
              <w:t xml:space="preserve">　時間の計測</w:t>
            </w:r>
          </w:p>
          <w:p w14:paraId="3F3DA0F9" w14:textId="77777777" w:rsidR="00CA0716" w:rsidRPr="00167FEE" w:rsidRDefault="00CA0716" w:rsidP="00CA0716">
            <w:pPr>
              <w:rPr>
                <w:rFonts w:cs="Times New Roman"/>
              </w:rPr>
            </w:pPr>
            <w:r>
              <w:rPr>
                <w:rFonts w:cs="ＭＳ 明朝" w:hint="eastAsia"/>
              </w:rPr>
              <w:t xml:space="preserve">　スピーチ時間は，スピーチ担当者が起立し，名前を告げた直後から計測を開始します。</w:t>
            </w:r>
          </w:p>
          <w:p w14:paraId="3F3DA0FA" w14:textId="77777777" w:rsidR="00CA0716" w:rsidRDefault="00CA0716" w:rsidP="00CA0716">
            <w:pPr>
              <w:ind w:firstLineChars="100" w:firstLine="210"/>
              <w:rPr>
                <w:rFonts w:cs="Times New Roman"/>
              </w:rPr>
            </w:pPr>
            <w:r>
              <w:rPr>
                <w:rFonts w:cs="ＭＳ 明朝" w:hint="eastAsia"/>
              </w:rPr>
              <w:t>スピーチ時間は，原則としてタイム・キーパーのタイマーで計測した時間を基準とすることにし，ディベーターのタイマーなどには従わないものとします。万が一，タイマーの故障・誤操作等でスピーチ時間の計測に明らかに問題があったと考えられる場合には，メイン・ジャッジの判断で，ディベーターのタイマーを参照とします。それも不可能な場合には，メイン・ジャッジの判断で，公平性が確保され，どちらかのチームが不利にならないように，スピーチ時間の延長などを行うことにします。</w:t>
            </w:r>
          </w:p>
        </w:tc>
        <w:tc>
          <w:tcPr>
            <w:tcW w:w="2682" w:type="dxa"/>
          </w:tcPr>
          <w:p w14:paraId="3F3DA0FB" w14:textId="77777777" w:rsidR="00CA0716" w:rsidRPr="00E13F35" w:rsidRDefault="00CA0716" w:rsidP="00CA0716">
            <w:pPr>
              <w:rPr>
                <w:rFonts w:cs="Times New Roman"/>
                <w:sz w:val="16"/>
                <w:szCs w:val="16"/>
              </w:rPr>
            </w:pPr>
            <w:r>
              <w:rPr>
                <w:rFonts w:cs="ＭＳ 明朝" w:hint="eastAsia"/>
                <w:sz w:val="16"/>
                <w:szCs w:val="16"/>
              </w:rPr>
              <w:t>スピーチ開始時に，</w:t>
            </w:r>
            <w:r>
              <w:rPr>
                <w:sz w:val="16"/>
                <w:szCs w:val="16"/>
              </w:rPr>
              <w:t xml:space="preserve">”Hello, I am Ai, I’d like to start the attack speech”, “Thank you Chairperson, my name is Zenji” </w:t>
            </w:r>
            <w:r>
              <w:rPr>
                <w:rFonts w:cs="ＭＳ 明朝" w:hint="eastAsia"/>
                <w:sz w:val="16"/>
                <w:szCs w:val="16"/>
              </w:rPr>
              <w:t>などの形で</w:t>
            </w:r>
            <w:r w:rsidRPr="00E13F35">
              <w:rPr>
                <w:rFonts w:cs="ＭＳ 明朝" w:hint="eastAsia"/>
                <w:sz w:val="16"/>
                <w:szCs w:val="16"/>
                <w:u w:val="single"/>
              </w:rPr>
              <w:t>名前</w:t>
            </w:r>
            <w:r>
              <w:rPr>
                <w:rFonts w:cs="ＭＳ 明朝" w:hint="eastAsia"/>
                <w:sz w:val="16"/>
                <w:szCs w:val="16"/>
                <w:u w:val="single"/>
              </w:rPr>
              <w:t>（ファーストネーム）</w:t>
            </w:r>
            <w:r w:rsidRPr="00E13F35">
              <w:rPr>
                <w:rFonts w:cs="ＭＳ 明朝" w:hint="eastAsia"/>
                <w:sz w:val="16"/>
                <w:szCs w:val="16"/>
                <w:u w:val="single"/>
              </w:rPr>
              <w:t>を告げて</w:t>
            </w:r>
            <w:r>
              <w:rPr>
                <w:rFonts w:cs="ＭＳ 明朝" w:hint="eastAsia"/>
                <w:sz w:val="16"/>
                <w:szCs w:val="16"/>
              </w:rPr>
              <w:t>からスタートしてください。担当者の名前が告げられない場合は，原則スピーチはやり直しとなります。</w:t>
            </w:r>
          </w:p>
        </w:tc>
      </w:tr>
      <w:tr w:rsidR="00CA0716" w14:paraId="3F3DA101" w14:textId="77777777">
        <w:tc>
          <w:tcPr>
            <w:tcW w:w="6720" w:type="dxa"/>
            <w:tcBorders>
              <w:top w:val="single" w:sz="4" w:space="0" w:color="auto"/>
              <w:left w:val="single" w:sz="4" w:space="0" w:color="auto"/>
              <w:bottom w:val="single" w:sz="4" w:space="0" w:color="auto"/>
              <w:right w:val="single" w:sz="4" w:space="0" w:color="auto"/>
            </w:tcBorders>
          </w:tcPr>
          <w:p w14:paraId="3F3DA0FD" w14:textId="77777777" w:rsidR="00CA0716" w:rsidRDefault="00CA0716" w:rsidP="00CA0716">
            <w:pPr>
              <w:pStyle w:val="msgothic"/>
              <w:rPr>
                <w:rFonts w:cs="Times New Roman"/>
              </w:rPr>
            </w:pPr>
            <w:r>
              <w:t>2.2.3</w:t>
            </w:r>
            <w:r>
              <w:rPr>
                <w:rFonts w:cs="ＭＳ ゴシック" w:hint="eastAsia"/>
              </w:rPr>
              <w:t xml:space="preserve">　スピーチ時間の終了</w:t>
            </w:r>
          </w:p>
          <w:p w14:paraId="3F3DA0FE" w14:textId="77777777" w:rsidR="00CA0716" w:rsidRDefault="00CA0716" w:rsidP="00CA0716">
            <w:pPr>
              <w:ind w:firstLineChars="100" w:firstLine="210"/>
              <w:rPr>
                <w:rFonts w:cs="Times New Roman"/>
              </w:rPr>
            </w:pPr>
            <w:r>
              <w:rPr>
                <w:rFonts w:cs="ＭＳ 明朝" w:hint="eastAsia"/>
              </w:rPr>
              <w:lastRenderedPageBreak/>
              <w:t>スピーチ時間の途中でたとえディベーターが発言を終了しても，タイマーを途中で終了させず，必ず定められたスピーチ時間の終了を待って，スピーチの終了とします。</w:t>
            </w:r>
          </w:p>
          <w:p w14:paraId="3F3DA0FF" w14:textId="77777777" w:rsidR="00CA0716" w:rsidRDefault="00CA0716" w:rsidP="00CA0716">
            <w:pPr>
              <w:rPr>
                <w:rFonts w:cs="Times New Roman"/>
              </w:rPr>
            </w:pPr>
            <w:r>
              <w:rPr>
                <w:rFonts w:cs="ＭＳ 明朝" w:hint="eastAsia"/>
              </w:rPr>
              <w:t xml:space="preserve">　定められたスピーチ時間を終了した時点で，発言している最後の文を終えることは許されます。ただしその場合にも，終了後</w:t>
            </w:r>
            <w:r>
              <w:t>10</w:t>
            </w:r>
            <w:r>
              <w:rPr>
                <w:rFonts w:cs="ＭＳ 明朝" w:hint="eastAsia"/>
              </w:rPr>
              <w:t>秒を越えて発言することは一切許されません。その後に行われた発言をジャッジは一切無視することにします。</w:t>
            </w:r>
          </w:p>
        </w:tc>
        <w:tc>
          <w:tcPr>
            <w:tcW w:w="2682" w:type="dxa"/>
            <w:tcBorders>
              <w:left w:val="single" w:sz="4" w:space="0" w:color="auto"/>
            </w:tcBorders>
          </w:tcPr>
          <w:p w14:paraId="3F3DA100" w14:textId="77777777" w:rsidR="00CA0716" w:rsidRDefault="00CA0716" w:rsidP="00CA0716">
            <w:pPr>
              <w:rPr>
                <w:rFonts w:cs="Times New Roman"/>
                <w:sz w:val="16"/>
                <w:szCs w:val="16"/>
              </w:rPr>
            </w:pPr>
            <w:r>
              <w:rPr>
                <w:rFonts w:cs="ＭＳ 明朝" w:hint="eastAsia"/>
                <w:sz w:val="16"/>
                <w:szCs w:val="16"/>
              </w:rPr>
              <w:lastRenderedPageBreak/>
              <w:t>＊質疑応答の時間も同じです。タイ</w:t>
            </w:r>
            <w:r>
              <w:rPr>
                <w:rFonts w:cs="ＭＳ 明朝" w:hint="eastAsia"/>
                <w:sz w:val="16"/>
                <w:szCs w:val="16"/>
              </w:rPr>
              <w:lastRenderedPageBreak/>
              <w:t>マーが鳴った後は，質問への応答を一切待たないで，質疑応答時間は終了となります。</w:t>
            </w:r>
          </w:p>
        </w:tc>
      </w:tr>
      <w:tr w:rsidR="00CA0716" w14:paraId="3F3DA105" w14:textId="77777777">
        <w:tc>
          <w:tcPr>
            <w:tcW w:w="6720" w:type="dxa"/>
            <w:tcBorders>
              <w:top w:val="single" w:sz="4" w:space="0" w:color="auto"/>
              <w:bottom w:val="single" w:sz="4" w:space="0" w:color="auto"/>
            </w:tcBorders>
          </w:tcPr>
          <w:p w14:paraId="3F3DA102" w14:textId="77777777" w:rsidR="00CA0716" w:rsidRDefault="00CA0716" w:rsidP="00CA0716">
            <w:pPr>
              <w:pStyle w:val="msgothic"/>
              <w:rPr>
                <w:rFonts w:cs="Times New Roman"/>
              </w:rPr>
            </w:pPr>
            <w:r>
              <w:lastRenderedPageBreak/>
              <w:t>2.2.4</w:t>
            </w:r>
            <w:r>
              <w:rPr>
                <w:rFonts w:cs="ＭＳ ゴシック" w:hint="eastAsia"/>
              </w:rPr>
              <w:t xml:space="preserve">　スピーチ中の交代の禁止</w:t>
            </w:r>
          </w:p>
          <w:p w14:paraId="3F3DA103" w14:textId="77777777" w:rsidR="00CA0716" w:rsidRDefault="00CA0716" w:rsidP="00CA0716">
            <w:pPr>
              <w:rPr>
                <w:rFonts w:cs="Times New Roman"/>
              </w:rPr>
            </w:pPr>
            <w:r>
              <w:rPr>
                <w:rFonts w:cs="ＭＳ 明朝" w:hint="eastAsia"/>
              </w:rPr>
              <w:t xml:space="preserve">　各スピーチは，あらかじめ届け出たディベーターが一人で最後まで行ってください。途中で交代することも，他のチームメートと共同で行うことも許されません。</w:t>
            </w:r>
          </w:p>
        </w:tc>
        <w:tc>
          <w:tcPr>
            <w:tcW w:w="2682" w:type="dxa"/>
          </w:tcPr>
          <w:p w14:paraId="3F3DA104" w14:textId="77777777" w:rsidR="00CA0716" w:rsidRDefault="00CA0716" w:rsidP="00CA0716">
            <w:pPr>
              <w:rPr>
                <w:rFonts w:cs="Times New Roman"/>
                <w:sz w:val="16"/>
                <w:szCs w:val="16"/>
              </w:rPr>
            </w:pPr>
          </w:p>
        </w:tc>
      </w:tr>
      <w:tr w:rsidR="00CA0716" w14:paraId="3F3DA10A" w14:textId="77777777">
        <w:tc>
          <w:tcPr>
            <w:tcW w:w="6720" w:type="dxa"/>
            <w:tcBorders>
              <w:top w:val="single" w:sz="4" w:space="0" w:color="auto"/>
              <w:left w:val="single" w:sz="4" w:space="0" w:color="auto"/>
              <w:bottom w:val="single" w:sz="4" w:space="0" w:color="auto"/>
              <w:right w:val="single" w:sz="4" w:space="0" w:color="auto"/>
            </w:tcBorders>
          </w:tcPr>
          <w:p w14:paraId="3F3DA106" w14:textId="77777777" w:rsidR="00CA0716" w:rsidRDefault="00CA0716" w:rsidP="00CA0716">
            <w:pPr>
              <w:pStyle w:val="msgothic"/>
              <w:rPr>
                <w:rFonts w:cs="Times New Roman"/>
              </w:rPr>
            </w:pPr>
            <w:r>
              <w:t>2.2.5</w:t>
            </w:r>
            <w:r>
              <w:rPr>
                <w:rFonts w:cs="ＭＳ ゴシック" w:hint="eastAsia"/>
              </w:rPr>
              <w:t xml:space="preserve">　チーム内でのメッセージ伝達</w:t>
            </w:r>
          </w:p>
          <w:p w14:paraId="3F3DA107" w14:textId="77777777" w:rsidR="00CA0716" w:rsidRDefault="00CA0716" w:rsidP="00CA0716">
            <w:pPr>
              <w:rPr>
                <w:rFonts w:cs="Times New Roman"/>
              </w:rPr>
            </w:pPr>
            <w:r>
              <w:rPr>
                <w:rFonts w:cs="ＭＳ 明朝" w:hint="eastAsia"/>
              </w:rPr>
              <w:t xml:space="preserve">　スピーチ中のディベーターに対して，メンバーが助言をすることは許されます。ただし助言は書かれたメモで行うか，ジャッジや相手チームに聞こえないような小声で伝えるものとします。大きな声で助言などが行われた場合は，コミュニケーション点の減点の対象とします。</w:t>
            </w:r>
          </w:p>
          <w:p w14:paraId="15476747" w14:textId="1923313E" w:rsidR="00CA0716" w:rsidRDefault="00CA0716" w:rsidP="00CA0716">
            <w:pPr>
              <w:rPr>
                <w:rFonts w:cs="ＭＳ 明朝"/>
              </w:rPr>
            </w:pPr>
            <w:r>
              <w:rPr>
                <w:rFonts w:cs="ＭＳ 明朝" w:hint="eastAsia"/>
              </w:rPr>
              <w:t xml:space="preserve">　なお試合中（準備時間も含む）に助言を行えるのは，試合に出場しているメンバーのみです。同一チームであっても，その試合に出場していない補欠メンバーからの助言は，禁止となります。仮に観客席などから助言や資料・メモなどが差し出されたり，ジェスチャーなどで指示があったりした場合，それまでの試合進行にかかわらず原則として</w:t>
            </w:r>
            <w:r w:rsidR="00206F22">
              <w:rPr>
                <w:rFonts w:cs="ＭＳ 明朝" w:hint="eastAsia"/>
              </w:rPr>
              <w:t>不戦敗</w:t>
            </w:r>
            <w:r>
              <w:rPr>
                <w:rFonts w:cs="ＭＳ 明朝" w:hint="eastAsia"/>
              </w:rPr>
              <w:t>扱いにし，相手チームを不戦勝とします。</w:t>
            </w:r>
          </w:p>
          <w:p w14:paraId="3F3DA108" w14:textId="3CBD0064" w:rsidR="007939E5" w:rsidRDefault="00E772C3" w:rsidP="0079363D">
            <w:pPr>
              <w:ind w:firstLineChars="100" w:firstLine="210"/>
              <w:rPr>
                <w:rFonts w:cs="Times New Roman" w:hint="eastAsia"/>
              </w:rPr>
            </w:pPr>
            <w:r w:rsidRPr="00E772C3">
              <w:rPr>
                <w:rFonts w:cs="Times New Roman" w:hint="eastAsia"/>
              </w:rPr>
              <w:t>オンライン大会では，（</w:t>
            </w:r>
            <w:r w:rsidRPr="00E772C3">
              <w:rPr>
                <w:rFonts w:cs="Times New Roman" w:hint="eastAsia"/>
              </w:rPr>
              <w:t>2.1.11</w:t>
            </w:r>
            <w:r w:rsidRPr="00E772C3">
              <w:rPr>
                <w:rFonts w:cs="Times New Roman" w:hint="eastAsia"/>
              </w:rPr>
              <w:t>のとおり）携帯電話・スマートフォンを使って，その試合の出場メンバー間が相談することは許されます。</w:t>
            </w:r>
          </w:p>
        </w:tc>
        <w:tc>
          <w:tcPr>
            <w:tcW w:w="2682" w:type="dxa"/>
            <w:tcBorders>
              <w:left w:val="single" w:sz="4" w:space="0" w:color="auto"/>
            </w:tcBorders>
          </w:tcPr>
          <w:p w14:paraId="3F3DA109" w14:textId="6027173D" w:rsidR="00CA0716" w:rsidRPr="00E772C3" w:rsidRDefault="00E772C3" w:rsidP="00CA0716">
            <w:pPr>
              <w:rPr>
                <w:rFonts w:cs="Times New Roman"/>
                <w:sz w:val="16"/>
                <w:szCs w:val="16"/>
              </w:rPr>
            </w:pPr>
            <w:r>
              <w:rPr>
                <w:rFonts w:cs="Times New Roman" w:hint="eastAsia"/>
                <w:sz w:val="16"/>
                <w:szCs w:val="16"/>
              </w:rPr>
              <w:t xml:space="preserve">*2020 </w:t>
            </w:r>
            <w:r>
              <w:rPr>
                <w:rFonts w:cs="Times New Roman" w:hint="eastAsia"/>
                <w:sz w:val="16"/>
                <w:szCs w:val="16"/>
              </w:rPr>
              <w:t>変更</w:t>
            </w:r>
            <w:r w:rsidR="0079363D">
              <w:rPr>
                <w:rFonts w:cs="Times New Roman" w:hint="eastAsia"/>
                <w:sz w:val="16"/>
                <w:szCs w:val="16"/>
              </w:rPr>
              <w:t>（オンライン）</w:t>
            </w:r>
          </w:p>
        </w:tc>
      </w:tr>
      <w:tr w:rsidR="00CA0716" w14:paraId="3F3DA10F" w14:textId="77777777">
        <w:tc>
          <w:tcPr>
            <w:tcW w:w="6720" w:type="dxa"/>
            <w:tcBorders>
              <w:top w:val="single" w:sz="4" w:space="0" w:color="auto"/>
              <w:bottom w:val="single" w:sz="4" w:space="0" w:color="auto"/>
            </w:tcBorders>
          </w:tcPr>
          <w:p w14:paraId="3F3DA10B" w14:textId="77777777" w:rsidR="00CA0716" w:rsidRDefault="00CA0716" w:rsidP="00CA0716">
            <w:pPr>
              <w:pStyle w:val="msgothic"/>
              <w:rPr>
                <w:rFonts w:cs="Times New Roman"/>
              </w:rPr>
            </w:pPr>
            <w:r>
              <w:t>2.2.6</w:t>
            </w:r>
            <w:r>
              <w:rPr>
                <w:rFonts w:cs="ＭＳ ゴシック" w:hint="eastAsia"/>
              </w:rPr>
              <w:t xml:space="preserve">　準備時間</w:t>
            </w:r>
          </w:p>
          <w:p w14:paraId="3F3DA10C" w14:textId="77777777" w:rsidR="00CA0716" w:rsidRDefault="00CA0716" w:rsidP="00CA0716">
            <w:pPr>
              <w:rPr>
                <w:rFonts w:cs="Times New Roman"/>
              </w:rPr>
            </w:pPr>
            <w:r>
              <w:rPr>
                <w:rFonts w:cs="ＭＳ 明朝" w:hint="eastAsia"/>
              </w:rPr>
              <w:t xml:space="preserve">　準備時間の途中でスピーチを開始することは許されません。必ず，スピーチ開始の合図の後，各スピーチを始めるものとします。</w:t>
            </w:r>
          </w:p>
          <w:p w14:paraId="3F3DA10D" w14:textId="77777777" w:rsidR="00CA0716" w:rsidRDefault="00CA0716" w:rsidP="00CA0716">
            <w:pPr>
              <w:rPr>
                <w:rFonts w:cs="Times New Roman"/>
              </w:rPr>
            </w:pPr>
            <w:r>
              <w:rPr>
                <w:rFonts w:cs="ＭＳ 明朝" w:hint="eastAsia"/>
              </w:rPr>
              <w:t>なお準備時間中の打ち合わせは，その直後にスピーチを行うチームだけでなく，両チームとも行うことができます。</w:t>
            </w:r>
          </w:p>
        </w:tc>
        <w:tc>
          <w:tcPr>
            <w:tcW w:w="2682" w:type="dxa"/>
          </w:tcPr>
          <w:p w14:paraId="3F3DA10E" w14:textId="77777777" w:rsidR="00CA0716" w:rsidRDefault="00CA0716" w:rsidP="00CA0716">
            <w:pPr>
              <w:rPr>
                <w:rFonts w:cs="Times New Roman"/>
                <w:sz w:val="16"/>
                <w:szCs w:val="16"/>
              </w:rPr>
            </w:pPr>
          </w:p>
        </w:tc>
      </w:tr>
      <w:tr w:rsidR="00CA0716" w14:paraId="3F3DA115" w14:textId="77777777">
        <w:tc>
          <w:tcPr>
            <w:tcW w:w="6720" w:type="dxa"/>
            <w:tcBorders>
              <w:top w:val="single" w:sz="4" w:space="0" w:color="auto"/>
              <w:left w:val="single" w:sz="4" w:space="0" w:color="auto"/>
              <w:bottom w:val="single" w:sz="4" w:space="0" w:color="auto"/>
              <w:right w:val="single" w:sz="4" w:space="0" w:color="auto"/>
            </w:tcBorders>
          </w:tcPr>
          <w:p w14:paraId="3F3DA110" w14:textId="77777777" w:rsidR="00CA0716" w:rsidRDefault="00CA0716" w:rsidP="00CA0716">
            <w:pPr>
              <w:pStyle w:val="msgothic"/>
              <w:rPr>
                <w:rFonts w:cs="Times New Roman"/>
              </w:rPr>
            </w:pPr>
            <w:r>
              <w:t>2.2.7</w:t>
            </w:r>
            <w:r>
              <w:rPr>
                <w:rFonts w:cs="ＭＳ ゴシック" w:hint="eastAsia"/>
              </w:rPr>
              <w:t xml:space="preserve">　試合終了後のアピール・抗議の原則禁止</w:t>
            </w:r>
          </w:p>
          <w:p w14:paraId="3F3DA111" w14:textId="77777777" w:rsidR="00CA0716" w:rsidRDefault="00CA0716" w:rsidP="00CA0716">
            <w:pPr>
              <w:rPr>
                <w:rFonts w:cs="Times New Roman"/>
              </w:rPr>
            </w:pPr>
            <w:r>
              <w:rPr>
                <w:rFonts w:cs="ＭＳ 明朝" w:hint="eastAsia"/>
              </w:rPr>
              <w:t xml:space="preserve">　試合の終了後は，試合内容についてジャッジに訴えることは一切禁止とします。最終スピーチで，新しい議論などがあったと考える場合でも同様です。著しい抗議などがあった場合，予選通過資格・ベストディベーター資格の喪失・今後の大会への出場禁止などの処罰の対象とします（罰にあたっては，審査委員が，チームや顧問の弁明を聞いた上で審査し，書面等で公開します）。</w:t>
            </w:r>
          </w:p>
          <w:p w14:paraId="3F3DA112" w14:textId="77777777" w:rsidR="00CA0716" w:rsidRDefault="00CA0716" w:rsidP="00CA0716">
            <w:pPr>
              <w:rPr>
                <w:rFonts w:cs="Times New Roman"/>
              </w:rPr>
            </w:pPr>
            <w:r>
              <w:rPr>
                <w:rFonts w:cs="ＭＳ 明朝" w:hint="eastAsia"/>
              </w:rPr>
              <w:t xml:space="preserve">　チームは，①相手チームが明らかに参加資格を違反して出場したと考えられる場合，②相手チームが証拠資料（</w:t>
            </w:r>
            <w:r>
              <w:t>3.</w:t>
            </w:r>
            <w:r>
              <w:rPr>
                <w:rFonts w:cs="ＭＳ 明朝" w:hint="eastAsia"/>
              </w:rPr>
              <w:t>参照）について不正を行ったと考える証拠があるとき，あるいは③ジャッジが著しく不公正な試合運営などを行ったと考える場合のみ，</w:t>
            </w:r>
            <w:r>
              <w:rPr>
                <w:rFonts w:cs="ＭＳ 明朝" w:hint="eastAsia"/>
                <w:u w:val="single"/>
              </w:rPr>
              <w:t>大会審査委員会</w:t>
            </w:r>
            <w:r>
              <w:rPr>
                <w:rFonts w:cs="ＭＳ 明朝" w:hint="eastAsia"/>
              </w:rPr>
              <w:t>に抗議を行ってください。</w:t>
            </w:r>
          </w:p>
        </w:tc>
        <w:tc>
          <w:tcPr>
            <w:tcW w:w="2682" w:type="dxa"/>
            <w:tcBorders>
              <w:left w:val="single" w:sz="4" w:space="0" w:color="auto"/>
            </w:tcBorders>
          </w:tcPr>
          <w:p w14:paraId="3F3DA113" w14:textId="77777777" w:rsidR="00CA0716" w:rsidRDefault="00CA0716" w:rsidP="00CA0716">
            <w:pPr>
              <w:rPr>
                <w:rFonts w:cs="Times New Roman"/>
                <w:sz w:val="16"/>
                <w:szCs w:val="16"/>
              </w:rPr>
            </w:pPr>
            <w:r>
              <w:rPr>
                <w:rFonts w:cs="ＭＳ 明朝" w:hint="eastAsia"/>
                <w:sz w:val="16"/>
                <w:szCs w:val="16"/>
              </w:rPr>
              <w:t>＊ディベートでは，ジャッジにどう伝わったかで判定するため，負けになったということはどこかで伝え方が問題だったと言うことを意味します（自分のチームの議論が伝わらなかった場合には，何故伝わらなかったかを謙虚に考えるべきです）。</w:t>
            </w:r>
          </w:p>
          <w:p w14:paraId="3F3DA114" w14:textId="77777777" w:rsidR="00CA0716" w:rsidRDefault="00CA0716" w:rsidP="00CA0716">
            <w:pPr>
              <w:rPr>
                <w:rFonts w:cs="Times New Roman"/>
                <w:sz w:val="16"/>
                <w:szCs w:val="16"/>
              </w:rPr>
            </w:pPr>
            <w:r>
              <w:rPr>
                <w:rFonts w:cs="ＭＳ 明朝" w:hint="eastAsia"/>
                <w:sz w:val="16"/>
                <w:szCs w:val="16"/>
              </w:rPr>
              <w:t xml:space="preserve">　単に負けた理由が納得いかないなどの理由での審査委員会への抗議は避けて下さい。</w:t>
            </w:r>
          </w:p>
        </w:tc>
      </w:tr>
      <w:tr w:rsidR="00CA0716" w14:paraId="3F3DA119" w14:textId="77777777">
        <w:tc>
          <w:tcPr>
            <w:tcW w:w="6720" w:type="dxa"/>
            <w:tcBorders>
              <w:top w:val="single" w:sz="4" w:space="0" w:color="auto"/>
              <w:left w:val="single" w:sz="4" w:space="0" w:color="auto"/>
              <w:bottom w:val="single" w:sz="4" w:space="0" w:color="auto"/>
              <w:right w:val="single" w:sz="4" w:space="0" w:color="auto"/>
            </w:tcBorders>
          </w:tcPr>
          <w:p w14:paraId="3F3DA116" w14:textId="77777777" w:rsidR="00CA0716" w:rsidRDefault="00CA0716" w:rsidP="00CA0716">
            <w:pPr>
              <w:pStyle w:val="msgothic"/>
              <w:numPr>
                <w:ilvl w:val="2"/>
                <w:numId w:val="11"/>
              </w:numPr>
              <w:rPr>
                <w:rFonts w:cs="Times New Roman"/>
              </w:rPr>
            </w:pPr>
            <w:r>
              <w:rPr>
                <w:rFonts w:cs="ＭＳ ゴシック" w:hint="eastAsia"/>
              </w:rPr>
              <w:t>試合立会人</w:t>
            </w:r>
          </w:p>
          <w:p w14:paraId="3F3DA117" w14:textId="77777777" w:rsidR="00CA0716" w:rsidRPr="001265F0" w:rsidRDefault="00CA0716" w:rsidP="00CA0716">
            <w:pPr>
              <w:rPr>
                <w:rFonts w:cs="Times New Roman"/>
              </w:rPr>
            </w:pPr>
            <w:r>
              <w:rPr>
                <w:rFonts w:cs="ＭＳ 明朝" w:hint="eastAsia"/>
              </w:rPr>
              <w:t xml:space="preserve">　各試合には，大会運営者の判断で試合立会人をおくことができます。立会人は，試合運営についてチェックし，ジャッジに助言するものとします。試合の判定には，一切関わらないものとします。</w:t>
            </w:r>
          </w:p>
        </w:tc>
        <w:tc>
          <w:tcPr>
            <w:tcW w:w="2682" w:type="dxa"/>
            <w:tcBorders>
              <w:left w:val="single" w:sz="4" w:space="0" w:color="auto"/>
            </w:tcBorders>
          </w:tcPr>
          <w:p w14:paraId="3F3DA118" w14:textId="77777777" w:rsidR="00CA0716" w:rsidRPr="0010633C" w:rsidRDefault="00CA0716" w:rsidP="00CA0716">
            <w:pPr>
              <w:rPr>
                <w:rFonts w:cs="Times New Roman"/>
                <w:b/>
                <w:bCs/>
                <w:sz w:val="16"/>
                <w:szCs w:val="16"/>
              </w:rPr>
            </w:pPr>
          </w:p>
        </w:tc>
      </w:tr>
      <w:tr w:rsidR="00F95470" w14:paraId="66462489" w14:textId="77777777">
        <w:tc>
          <w:tcPr>
            <w:tcW w:w="6720" w:type="dxa"/>
            <w:tcBorders>
              <w:top w:val="single" w:sz="4" w:space="0" w:color="auto"/>
              <w:left w:val="single" w:sz="4" w:space="0" w:color="auto"/>
              <w:bottom w:val="single" w:sz="4" w:space="0" w:color="auto"/>
              <w:right w:val="single" w:sz="4" w:space="0" w:color="auto"/>
            </w:tcBorders>
          </w:tcPr>
          <w:p w14:paraId="14C86FB2" w14:textId="77777777" w:rsidR="00F95470" w:rsidRDefault="00F95470" w:rsidP="00CA0716">
            <w:pPr>
              <w:pStyle w:val="msgothic"/>
              <w:numPr>
                <w:ilvl w:val="2"/>
                <w:numId w:val="11"/>
              </w:numPr>
              <w:rPr>
                <w:rFonts w:cs="ＭＳ ゴシック"/>
              </w:rPr>
            </w:pPr>
            <w:r>
              <w:rPr>
                <w:rFonts w:cs="ＭＳ ゴシック" w:hint="eastAsia"/>
              </w:rPr>
              <w:t>オンライン大会での試合運営についての特別規定</w:t>
            </w:r>
          </w:p>
          <w:p w14:paraId="19206BB4" w14:textId="3A8077F0" w:rsidR="00F95470" w:rsidRDefault="00F95470" w:rsidP="00F95470">
            <w:r>
              <w:rPr>
                <w:rFonts w:hint="eastAsia"/>
              </w:rPr>
              <w:t>オンライン大会で，通信障害等により参加者等が途中から参加できなくなった場合，以下のように対処する</w:t>
            </w:r>
            <w:r w:rsidR="00764207">
              <w:rPr>
                <w:rFonts w:hint="eastAsia"/>
              </w:rPr>
              <w:t>こととします</w:t>
            </w:r>
            <w:r>
              <w:rPr>
                <w:rFonts w:hint="eastAsia"/>
              </w:rPr>
              <w:t>。</w:t>
            </w:r>
            <w:r w:rsidR="00764207">
              <w:rPr>
                <w:rFonts w:hint="eastAsia"/>
              </w:rPr>
              <w:t>いずれの場合も，原則として</w:t>
            </w:r>
            <w:r w:rsidR="00206F22">
              <w:rPr>
                <w:rFonts w:hint="eastAsia"/>
              </w:rPr>
              <w:t>(</w:t>
            </w:r>
            <w:r w:rsidR="00206F22">
              <w:t>4.1.1</w:t>
            </w:r>
            <w:r w:rsidR="00206F22">
              <w:rPr>
                <w:rFonts w:hint="eastAsia"/>
              </w:rPr>
              <w:t>に従い</w:t>
            </w:r>
            <w:r w:rsidR="00206F22">
              <w:t>)</w:t>
            </w:r>
            <w:r w:rsidR="00764207">
              <w:rPr>
                <w:rFonts w:hint="eastAsia"/>
              </w:rPr>
              <w:t>ジャッジの指揮により計時を適切にとめ，公正さに配慮しつつ</w:t>
            </w:r>
            <w:r w:rsidR="00764207">
              <w:rPr>
                <w:rFonts w:hint="eastAsia"/>
              </w:rPr>
              <w:t>適宜，残り時間を</w:t>
            </w:r>
            <w:r w:rsidR="00764207">
              <w:rPr>
                <w:rFonts w:hint="eastAsia"/>
              </w:rPr>
              <w:t>付加するなどして試合進行を</w:t>
            </w:r>
            <w:r w:rsidR="00764207">
              <w:rPr>
                <w:rFonts w:hint="eastAsia"/>
              </w:rPr>
              <w:t>するものと</w:t>
            </w:r>
            <w:r w:rsidR="00764207">
              <w:rPr>
                <w:rFonts w:hint="eastAsia"/>
              </w:rPr>
              <w:t>します</w:t>
            </w:r>
            <w:r w:rsidR="00764207">
              <w:rPr>
                <w:rFonts w:hint="eastAsia"/>
              </w:rPr>
              <w:t>。</w:t>
            </w:r>
          </w:p>
          <w:p w14:paraId="0B131516" w14:textId="3FD5297F" w:rsidR="00F95470" w:rsidRDefault="00F95470" w:rsidP="00F95470">
            <w:r>
              <w:rPr>
                <w:rFonts w:hint="eastAsia"/>
              </w:rPr>
              <w:lastRenderedPageBreak/>
              <w:t>1.</w:t>
            </w:r>
            <w:r>
              <w:rPr>
                <w:rFonts w:hint="eastAsia"/>
              </w:rPr>
              <w:t xml:space="preserve">　</w:t>
            </w:r>
            <w:r w:rsidR="00206F22">
              <w:rPr>
                <w:rFonts w:hint="eastAsia"/>
              </w:rPr>
              <w:t>次に</w:t>
            </w:r>
            <w:r w:rsidR="00764207">
              <w:rPr>
                <w:rFonts w:hint="eastAsia"/>
              </w:rPr>
              <w:t>スピーチをするディベーターまたは</w:t>
            </w:r>
            <w:r>
              <w:rPr>
                <w:rFonts w:hint="eastAsia"/>
              </w:rPr>
              <w:t>スピーチをしているディベーターが参加できなくなった場合，</w:t>
            </w:r>
            <w:r w:rsidR="00764207">
              <w:rPr>
                <w:rFonts w:hint="eastAsia"/>
              </w:rPr>
              <w:t>適宜</w:t>
            </w:r>
            <w:r>
              <w:rPr>
                <w:rFonts w:hint="eastAsia"/>
              </w:rPr>
              <w:t>計時を止め，試合を中断し，</w:t>
            </w:r>
            <w:r w:rsidR="002B61C6">
              <w:rPr>
                <w:rFonts w:hint="eastAsia"/>
              </w:rPr>
              <w:t>ディベーターが</w:t>
            </w:r>
            <w:r>
              <w:rPr>
                <w:rFonts w:hint="eastAsia"/>
              </w:rPr>
              <w:t>再接続した後，残り時間だけスピーチを行う。なお中断時より，</w:t>
            </w:r>
            <w:r>
              <w:rPr>
                <w:rFonts w:hint="eastAsia"/>
              </w:rPr>
              <w:t>5</w:t>
            </w:r>
            <w:r>
              <w:rPr>
                <w:rFonts w:hint="eastAsia"/>
              </w:rPr>
              <w:t>分程度経過しても再接続ができない場合，</w:t>
            </w:r>
            <w:r w:rsidR="00206F22">
              <w:rPr>
                <w:rFonts w:hint="eastAsia"/>
              </w:rPr>
              <w:t>原則</w:t>
            </w:r>
            <w:r>
              <w:rPr>
                <w:rFonts w:hint="eastAsia"/>
              </w:rPr>
              <w:t>そのスピーチは終了したものとし</w:t>
            </w:r>
            <w:r w:rsidR="002B61C6">
              <w:rPr>
                <w:rFonts w:hint="eastAsia"/>
              </w:rPr>
              <w:t>て</w:t>
            </w:r>
            <w:r>
              <w:rPr>
                <w:rFonts w:hint="eastAsia"/>
              </w:rPr>
              <w:t>，試合を進行する。</w:t>
            </w:r>
            <w:r w:rsidR="00764207">
              <w:rPr>
                <w:rFonts w:hint="eastAsia"/>
              </w:rPr>
              <w:t>スピーチするディベーターの交代は認めない（</w:t>
            </w:r>
            <w:r w:rsidR="00764207">
              <w:rPr>
                <w:rFonts w:hint="eastAsia"/>
              </w:rPr>
              <w:t>2.2.4</w:t>
            </w:r>
            <w:r w:rsidR="00764207">
              <w:rPr>
                <w:rFonts w:hint="eastAsia"/>
              </w:rPr>
              <w:t>）。</w:t>
            </w:r>
          </w:p>
          <w:p w14:paraId="4CD383EA" w14:textId="2066F925" w:rsidR="00354D48" w:rsidRDefault="00F95470" w:rsidP="00354D48">
            <w:r>
              <w:rPr>
                <w:rFonts w:hint="eastAsia"/>
              </w:rPr>
              <w:t xml:space="preserve">2. </w:t>
            </w:r>
            <w:r>
              <w:rPr>
                <w:rFonts w:hint="eastAsia"/>
              </w:rPr>
              <w:t>スピーチをしていないディベーターが参加できなくなった場合は，基本的には試合を継続するが，</w:t>
            </w:r>
            <w:r w:rsidR="00D27AB7">
              <w:rPr>
                <w:rFonts w:hint="eastAsia"/>
              </w:rPr>
              <w:t>スピーチをしない</w:t>
            </w:r>
            <w:r>
              <w:rPr>
                <w:rFonts w:hint="eastAsia"/>
              </w:rPr>
              <w:t>対戦チームが完全に不接続となった場合は</w:t>
            </w:r>
            <w:r w:rsidR="00764207">
              <w:rPr>
                <w:rFonts w:hint="eastAsia"/>
              </w:rPr>
              <w:t>計時を止め</w:t>
            </w:r>
            <w:r>
              <w:rPr>
                <w:rFonts w:hint="eastAsia"/>
              </w:rPr>
              <w:t>，</w:t>
            </w:r>
            <w:r>
              <w:rPr>
                <w:rFonts w:hint="eastAsia"/>
              </w:rPr>
              <w:t>試合を中断し，再接続した後，残り時間だけスピーチを行う。</w:t>
            </w:r>
            <w:r w:rsidR="00354D48">
              <w:rPr>
                <w:rFonts w:hint="eastAsia"/>
              </w:rPr>
              <w:t>なお中断時より，</w:t>
            </w:r>
            <w:r w:rsidR="00354D48">
              <w:rPr>
                <w:rFonts w:hint="eastAsia"/>
              </w:rPr>
              <w:t>5</w:t>
            </w:r>
            <w:r w:rsidR="00354D48">
              <w:rPr>
                <w:rFonts w:hint="eastAsia"/>
              </w:rPr>
              <w:t>分程度経過しても再接続ができない場合，試合を進行する。</w:t>
            </w:r>
          </w:p>
          <w:p w14:paraId="45D0D6D5" w14:textId="69787764" w:rsidR="00764207" w:rsidRPr="00354D48" w:rsidRDefault="00764207" w:rsidP="00764207"/>
          <w:p w14:paraId="6CAE056A" w14:textId="071FC06B" w:rsidR="00F95470" w:rsidRDefault="00F95470" w:rsidP="00764207">
            <w:r>
              <w:rPr>
                <w:rFonts w:hint="eastAsia"/>
              </w:rPr>
              <w:t xml:space="preserve">3. </w:t>
            </w:r>
            <w:r w:rsidR="00206F22">
              <w:rPr>
                <w:rFonts w:hint="eastAsia"/>
              </w:rPr>
              <w:t>いずれかの</w:t>
            </w:r>
            <w:r>
              <w:rPr>
                <w:rFonts w:hint="eastAsia"/>
              </w:rPr>
              <w:t>ジャッジが接続できなくなった場合は，</w:t>
            </w:r>
            <w:r w:rsidR="00764207">
              <w:rPr>
                <w:rFonts w:hint="eastAsia"/>
              </w:rPr>
              <w:t>計時を止め，試合を中断し，</w:t>
            </w:r>
            <w:r w:rsidR="00764207">
              <w:rPr>
                <w:rFonts w:hint="eastAsia"/>
              </w:rPr>
              <w:t>再接続した後，</w:t>
            </w:r>
            <w:r w:rsidR="00764207">
              <w:rPr>
                <w:rFonts w:hint="eastAsia"/>
              </w:rPr>
              <w:t>試合を継続する。ただし，</w:t>
            </w:r>
            <w:r w:rsidR="00764207">
              <w:rPr>
                <w:rFonts w:hint="eastAsia"/>
              </w:rPr>
              <w:t>5</w:t>
            </w:r>
            <w:r w:rsidR="00764207">
              <w:rPr>
                <w:rFonts w:hint="eastAsia"/>
              </w:rPr>
              <w:t>分程度たってもジャッジが再接続できない場合は，</w:t>
            </w:r>
            <w:r w:rsidR="002B61C6">
              <w:rPr>
                <w:rFonts w:hint="eastAsia"/>
              </w:rPr>
              <w:t>運営者の判断により，</w:t>
            </w:r>
            <w:r w:rsidR="002B61C6">
              <w:rPr>
                <w:rFonts w:hint="eastAsia"/>
              </w:rPr>
              <w:t>4.2.5</w:t>
            </w:r>
            <w:r w:rsidR="002B61C6">
              <w:rPr>
                <w:rFonts w:hint="eastAsia"/>
              </w:rPr>
              <w:t>のルールに従い，ジャッジを代えて試合を最初からやり直すか</w:t>
            </w:r>
            <w:r w:rsidR="00354D48">
              <w:rPr>
                <w:rFonts w:hint="eastAsia"/>
              </w:rPr>
              <w:t>，ジャッジ一人で</w:t>
            </w:r>
            <w:r w:rsidR="002B61C6">
              <w:rPr>
                <w:rFonts w:hint="eastAsia"/>
              </w:rPr>
              <w:t>試合続行かを判断することと</w:t>
            </w:r>
            <w:r w:rsidR="00206F22">
              <w:rPr>
                <w:rFonts w:hint="eastAsia"/>
              </w:rPr>
              <w:t>する</w:t>
            </w:r>
            <w:r w:rsidR="002B61C6">
              <w:rPr>
                <w:rFonts w:hint="eastAsia"/>
              </w:rPr>
              <w:t>。</w:t>
            </w:r>
          </w:p>
          <w:p w14:paraId="4B3827DC" w14:textId="4DE043B0" w:rsidR="002B61C6" w:rsidRDefault="002B61C6" w:rsidP="00764207">
            <w:pPr>
              <w:rPr>
                <w:rFonts w:hint="eastAsia"/>
              </w:rPr>
            </w:pPr>
            <w:r>
              <w:rPr>
                <w:rFonts w:hint="eastAsia"/>
              </w:rPr>
              <w:t xml:space="preserve">4. </w:t>
            </w:r>
            <w:r w:rsidR="00206F22">
              <w:rPr>
                <w:rFonts w:hint="eastAsia"/>
              </w:rPr>
              <w:t>これ以外のケース（例えば</w:t>
            </w:r>
            <w:r>
              <w:rPr>
                <w:rFonts w:hint="eastAsia"/>
              </w:rPr>
              <w:t>計時係が接続できなくなるなど</w:t>
            </w:r>
            <w:r w:rsidR="00206F22">
              <w:rPr>
                <w:rFonts w:hint="eastAsia"/>
              </w:rPr>
              <w:t>）の</w:t>
            </w:r>
            <w:r>
              <w:rPr>
                <w:rFonts w:hint="eastAsia"/>
              </w:rPr>
              <w:t>オンラインの通信障害</w:t>
            </w:r>
            <w:r w:rsidR="00206F22">
              <w:rPr>
                <w:rFonts w:hint="eastAsia"/>
              </w:rPr>
              <w:t>が生じ，試合進行に影響した場合，ジャッジは適宜大会運営側と相談し，進行を決める。</w:t>
            </w:r>
          </w:p>
        </w:tc>
        <w:tc>
          <w:tcPr>
            <w:tcW w:w="2682" w:type="dxa"/>
            <w:tcBorders>
              <w:left w:val="single" w:sz="4" w:space="0" w:color="auto"/>
            </w:tcBorders>
          </w:tcPr>
          <w:p w14:paraId="445E072D" w14:textId="44303680" w:rsidR="00F95470" w:rsidRPr="00206F22" w:rsidRDefault="002B61C6" w:rsidP="00CA0716">
            <w:pPr>
              <w:rPr>
                <w:rFonts w:cs="Times New Roman"/>
                <w:sz w:val="16"/>
                <w:szCs w:val="16"/>
              </w:rPr>
            </w:pPr>
            <w:r w:rsidRPr="00206F22">
              <w:rPr>
                <w:rFonts w:cs="Times New Roman" w:hint="eastAsia"/>
                <w:sz w:val="16"/>
                <w:szCs w:val="16"/>
              </w:rPr>
              <w:lastRenderedPageBreak/>
              <w:t>＊</w:t>
            </w:r>
            <w:r w:rsidRPr="00206F22">
              <w:rPr>
                <w:rFonts w:cs="Times New Roman" w:hint="eastAsia"/>
                <w:sz w:val="16"/>
                <w:szCs w:val="16"/>
              </w:rPr>
              <w:t>2020</w:t>
            </w:r>
            <w:r w:rsidRPr="00206F22">
              <w:rPr>
                <w:rFonts w:cs="Times New Roman" w:hint="eastAsia"/>
                <w:sz w:val="16"/>
                <w:szCs w:val="16"/>
              </w:rPr>
              <w:t>追加</w:t>
            </w:r>
          </w:p>
        </w:tc>
      </w:tr>
      <w:tr w:rsidR="00CA0716" w14:paraId="3F3DA11D" w14:textId="77777777">
        <w:tc>
          <w:tcPr>
            <w:tcW w:w="6720" w:type="dxa"/>
          </w:tcPr>
          <w:p w14:paraId="3F3DA11A" w14:textId="77777777" w:rsidR="00CA0716" w:rsidRDefault="00CA0716" w:rsidP="00CA0716">
            <w:pPr>
              <w:pStyle w:val="1"/>
              <w:rPr>
                <w:rFonts w:cs="Times New Roman"/>
              </w:rPr>
            </w:pPr>
            <w:bookmarkStart w:id="14" w:name="_Toc58098115"/>
            <w:r>
              <w:t>3.</w:t>
            </w:r>
            <w:r>
              <w:rPr>
                <w:rFonts w:cs="ＭＳ ゴシック" w:hint="eastAsia"/>
              </w:rPr>
              <w:t xml:space="preserve">　</w:t>
            </w:r>
            <w:bookmarkStart w:id="15" w:name="_Toc151917973"/>
            <w:r>
              <w:rPr>
                <w:rFonts w:cs="ＭＳ ゴシック" w:hint="eastAsia"/>
              </w:rPr>
              <w:t>証拠資料</w:t>
            </w:r>
            <w:bookmarkEnd w:id="14"/>
            <w:bookmarkEnd w:id="15"/>
          </w:p>
          <w:p w14:paraId="3F3DA11B" w14:textId="77777777" w:rsidR="00CA0716" w:rsidRDefault="00CA0716" w:rsidP="00CA0716">
            <w:pPr>
              <w:rPr>
                <w:rFonts w:cs="Times New Roman"/>
              </w:rPr>
            </w:pPr>
            <w:r>
              <w:rPr>
                <w:rFonts w:cs="ＭＳ 明朝" w:hint="eastAsia"/>
              </w:rPr>
              <w:t xml:space="preserve">　この大会では，各チームは，議論をする際に単に主観的な意見を言い合うのではなく，適切な証拠を分かりやすく提示することが求められます。当然のことながらディベートで利用する証拠資料の改変やねつ造などは許されません。</w:t>
            </w:r>
          </w:p>
        </w:tc>
        <w:tc>
          <w:tcPr>
            <w:tcW w:w="2682" w:type="dxa"/>
          </w:tcPr>
          <w:p w14:paraId="3F3DA11C" w14:textId="77777777" w:rsidR="00CA0716" w:rsidRDefault="00CA0716" w:rsidP="00CA0716">
            <w:pPr>
              <w:rPr>
                <w:rFonts w:cs="Times New Roman"/>
                <w:sz w:val="16"/>
                <w:szCs w:val="16"/>
              </w:rPr>
            </w:pPr>
          </w:p>
        </w:tc>
      </w:tr>
      <w:tr w:rsidR="00CA0716" w14:paraId="3F3DA123" w14:textId="77777777">
        <w:tc>
          <w:tcPr>
            <w:tcW w:w="6720" w:type="dxa"/>
          </w:tcPr>
          <w:p w14:paraId="3F3DA11E" w14:textId="77777777" w:rsidR="00CA0716" w:rsidRDefault="00CA0716" w:rsidP="00CA0716">
            <w:pPr>
              <w:pStyle w:val="2"/>
              <w:rPr>
                <w:rFonts w:cs="Times New Roman"/>
              </w:rPr>
            </w:pPr>
            <w:bookmarkStart w:id="16" w:name="_Toc151917974"/>
            <w:bookmarkStart w:id="17" w:name="_Toc58098116"/>
            <w:r>
              <w:t>3.1</w:t>
            </w:r>
            <w:r>
              <w:rPr>
                <w:rFonts w:cs="ＭＳ ゴシック" w:hint="eastAsia"/>
              </w:rPr>
              <w:t xml:space="preserve">　証拠資料</w:t>
            </w:r>
            <w:bookmarkEnd w:id="16"/>
            <w:r>
              <w:rPr>
                <w:rFonts w:cs="ＭＳ ゴシック" w:hint="eastAsia"/>
              </w:rPr>
              <w:t>の定義</w:t>
            </w:r>
            <w:bookmarkEnd w:id="17"/>
          </w:p>
          <w:p w14:paraId="3F3DA11F" w14:textId="77777777" w:rsidR="00CA0716" w:rsidRDefault="00CA0716" w:rsidP="00CA0716">
            <w:pPr>
              <w:ind w:firstLineChars="100" w:firstLine="210"/>
              <w:rPr>
                <w:rFonts w:cs="Times New Roman"/>
              </w:rPr>
            </w:pPr>
            <w:r>
              <w:rPr>
                <w:rFonts w:cs="ＭＳ 明朝" w:hint="eastAsia"/>
              </w:rPr>
              <w:t>証拠資料を引用することは，客観的な根拠によって裏付けられた議論をするためには，きわめて効果的です。この大会でも，特に立論などにおいて，良い証拠資料を適切に用いることが求められます。</w:t>
            </w:r>
          </w:p>
          <w:p w14:paraId="3F3DA120" w14:textId="77777777" w:rsidR="00CA0716" w:rsidRDefault="00CA0716" w:rsidP="00CA0716">
            <w:pPr>
              <w:ind w:firstLineChars="100" w:firstLine="210"/>
              <w:rPr>
                <w:rFonts w:cs="Times New Roman"/>
              </w:rPr>
            </w:pPr>
            <w:r>
              <w:rPr>
                <w:rFonts w:cs="ＭＳ 明朝" w:hint="eastAsia"/>
              </w:rPr>
              <w:t>もちろん証拠資料を引用しているかいなかだけで，試合の勝ち負けが決まるわけではありません。自分たちの議論を効果的に証明するための具体例などは，引用なしでも挙げられる場合もあります。また資料を引用したとしても，質の低い資料の場合，効果はありません。</w:t>
            </w:r>
          </w:p>
        </w:tc>
        <w:tc>
          <w:tcPr>
            <w:tcW w:w="2682" w:type="dxa"/>
          </w:tcPr>
          <w:p w14:paraId="3F3DA121" w14:textId="77777777" w:rsidR="00CA0716" w:rsidRDefault="00CA0716" w:rsidP="00CA0716">
            <w:pPr>
              <w:rPr>
                <w:rFonts w:cs="Times New Roman"/>
                <w:sz w:val="16"/>
                <w:szCs w:val="16"/>
              </w:rPr>
            </w:pPr>
            <w:r>
              <w:rPr>
                <w:rFonts w:cs="ＭＳ 明朝" w:hint="eastAsia"/>
                <w:sz w:val="16"/>
                <w:szCs w:val="16"/>
              </w:rPr>
              <w:t>＊例えば，大衆週刊誌などの記事，素人による単なるブログやネット書き込み，単なる評論家の意見や，専門家であっても畑違いの分野などについての意見などは，単なる主観的な（自分勝手な）意見にすぎず，客観的な証拠にはならないケースがほとんどです。</w:t>
            </w:r>
          </w:p>
          <w:p w14:paraId="3F3DA122" w14:textId="77777777" w:rsidR="00CA0716" w:rsidRDefault="00CA0716" w:rsidP="00CA0716">
            <w:pPr>
              <w:rPr>
                <w:rFonts w:cs="Times New Roman"/>
                <w:sz w:val="16"/>
                <w:szCs w:val="16"/>
              </w:rPr>
            </w:pPr>
            <w:r>
              <w:rPr>
                <w:rFonts w:cs="ＭＳ 明朝" w:hint="eastAsia"/>
                <w:sz w:val="16"/>
                <w:szCs w:val="16"/>
              </w:rPr>
              <w:t xml:space="preserve">　インターネット資料，</w:t>
            </w:r>
            <w:r>
              <w:rPr>
                <w:sz w:val="16"/>
                <w:szCs w:val="16"/>
              </w:rPr>
              <w:t>Wikipedia</w:t>
            </w:r>
            <w:r>
              <w:rPr>
                <w:rFonts w:cs="ＭＳ 明朝" w:hint="eastAsia"/>
                <w:sz w:val="16"/>
                <w:szCs w:val="16"/>
              </w:rPr>
              <w:t>などの利用は禁止ではないですが，それほどの説得力を持った資料としては取り扱われません。</w:t>
            </w:r>
          </w:p>
        </w:tc>
      </w:tr>
      <w:tr w:rsidR="00CA0716" w14:paraId="3F3DA127" w14:textId="77777777">
        <w:tc>
          <w:tcPr>
            <w:tcW w:w="6720" w:type="dxa"/>
          </w:tcPr>
          <w:p w14:paraId="3F3DA124" w14:textId="77777777" w:rsidR="00CA0716" w:rsidRDefault="00CA0716" w:rsidP="00CA0716">
            <w:pPr>
              <w:pStyle w:val="msgothic"/>
              <w:rPr>
                <w:rFonts w:cs="Times New Roman"/>
              </w:rPr>
            </w:pPr>
            <w:r>
              <w:t xml:space="preserve">3.1.1 </w:t>
            </w:r>
            <w:r>
              <w:rPr>
                <w:rFonts w:cs="ＭＳ ゴシック" w:hint="eastAsia"/>
              </w:rPr>
              <w:t>証拠資料の種類</w:t>
            </w:r>
          </w:p>
          <w:p w14:paraId="3F3DA125" w14:textId="77777777" w:rsidR="00CA0716" w:rsidRDefault="00CA0716" w:rsidP="00CA0716">
            <w:pPr>
              <w:ind w:firstLineChars="100" w:firstLine="210"/>
              <w:rPr>
                <w:rFonts w:cs="Times New Roman"/>
              </w:rPr>
            </w:pPr>
            <w:r>
              <w:rPr>
                <w:rFonts w:cs="ＭＳ 明朝" w:hint="eastAsia"/>
              </w:rPr>
              <w:t>証拠資料としては，①客観的な事実データ（統計や法令など）を含む証拠資料の使用が奨励されます。②権威のある専門家による証言・分析や，③新聞記事や信頼できる通信社のニュースなども用いることができます。</w:t>
            </w:r>
          </w:p>
        </w:tc>
        <w:tc>
          <w:tcPr>
            <w:tcW w:w="2682" w:type="dxa"/>
          </w:tcPr>
          <w:p w14:paraId="3F3DA126" w14:textId="77777777" w:rsidR="00CA0716" w:rsidRDefault="00CA0716" w:rsidP="00CA0716">
            <w:pPr>
              <w:rPr>
                <w:rFonts w:cs="Times New Roman"/>
                <w:sz w:val="16"/>
                <w:szCs w:val="16"/>
              </w:rPr>
            </w:pPr>
            <w:r>
              <w:rPr>
                <w:rFonts w:cs="ＭＳ 明朝" w:hint="eastAsia"/>
                <w:sz w:val="16"/>
                <w:szCs w:val="16"/>
              </w:rPr>
              <w:t>＊テレビ番組や直接の先生からのインタビューなどから引用することは，その場で信憑性があるかを確かめられないので，原則避けてください。</w:t>
            </w:r>
          </w:p>
        </w:tc>
      </w:tr>
      <w:tr w:rsidR="00CA0716" w14:paraId="3F3DA12D" w14:textId="77777777">
        <w:tc>
          <w:tcPr>
            <w:tcW w:w="6720" w:type="dxa"/>
          </w:tcPr>
          <w:p w14:paraId="3F3DA128" w14:textId="77777777" w:rsidR="00CA0716" w:rsidRDefault="00CA0716" w:rsidP="00CA0716">
            <w:pPr>
              <w:pStyle w:val="msgothic"/>
              <w:rPr>
                <w:rFonts w:cs="Times New Roman"/>
              </w:rPr>
            </w:pPr>
            <w:r>
              <w:t>3.1.2</w:t>
            </w:r>
            <w:r>
              <w:rPr>
                <w:rFonts w:cs="ＭＳ ゴシック" w:hint="eastAsia"/>
              </w:rPr>
              <w:t xml:space="preserve">　証拠資料についての禁止事項</w:t>
            </w:r>
          </w:p>
          <w:p w14:paraId="3F3DA129" w14:textId="77777777" w:rsidR="00CA0716" w:rsidRDefault="00CA0716" w:rsidP="00CA0716">
            <w:pPr>
              <w:ind w:firstLineChars="100" w:firstLine="210"/>
              <w:rPr>
                <w:rFonts w:cs="Times New Roman"/>
              </w:rPr>
            </w:pPr>
            <w:r>
              <w:rPr>
                <w:rFonts w:cs="ＭＳ 明朝" w:hint="eastAsia"/>
              </w:rPr>
              <w:t>自分に都合の良いように証拠資料を捏造したり，英訳をする際に原文を歪曲したりすることは厳禁とします。もしそうした違反行為が試合中や試合後に発覚した場合，その試合は無得点敗北になるだけでなく，予選通過資格・ベストディベーター資格の剥奪，また賞の取り消しなどの処罰を行います。</w:t>
            </w:r>
          </w:p>
          <w:p w14:paraId="3F3DA12A" w14:textId="77777777" w:rsidR="00CA0716" w:rsidRDefault="00CA0716" w:rsidP="00CA0716">
            <w:pPr>
              <w:rPr>
                <w:rFonts w:cs="Times New Roman"/>
              </w:rPr>
            </w:pPr>
            <w:r>
              <w:rPr>
                <w:rFonts w:cs="ＭＳ 明朝" w:hint="eastAsia"/>
              </w:rPr>
              <w:t xml:space="preserve">　こうした行為を，学校として組織的に行ったことが判明したなど悪質な場合には，次回以降の大会への出場禁止などのさらに厳しい措置を行うこともあります（罰にあたっては，審査委員が，チームや顧問の弁明を聞いた上で審査し，書面等で公開します）。</w:t>
            </w:r>
          </w:p>
          <w:p w14:paraId="3F3DA12B" w14:textId="77777777" w:rsidR="00CA0716" w:rsidRDefault="00CA0716" w:rsidP="00CA0716">
            <w:pPr>
              <w:rPr>
                <w:rFonts w:cs="Times New Roman"/>
              </w:rPr>
            </w:pPr>
            <w:r>
              <w:rPr>
                <w:rFonts w:cs="ＭＳ 明朝" w:hint="eastAsia"/>
              </w:rPr>
              <w:t xml:space="preserve">　とりわけ専門家の証言を用いる場合などは，その専門家の意図をねじ曲げることは許されません。</w:t>
            </w:r>
          </w:p>
        </w:tc>
        <w:tc>
          <w:tcPr>
            <w:tcW w:w="2682" w:type="dxa"/>
          </w:tcPr>
          <w:p w14:paraId="3F3DA12C" w14:textId="77777777" w:rsidR="00CA0716" w:rsidRDefault="00CA0716" w:rsidP="00CA0716">
            <w:pPr>
              <w:rPr>
                <w:rFonts w:cs="Times New Roman"/>
                <w:sz w:val="16"/>
                <w:szCs w:val="16"/>
              </w:rPr>
            </w:pPr>
            <w:r>
              <w:rPr>
                <w:rFonts w:cs="ＭＳ 明朝" w:hint="eastAsia"/>
                <w:sz w:val="16"/>
                <w:szCs w:val="16"/>
              </w:rPr>
              <w:t>＊例えば「○○は××だ，という意見がある，しかしこれは～だから間違いだ」ということを専門家が本で述べているのを見つけて，「○○は××だ」という部分だけ引用してあとを省略すると，専門家の本当に言いたかったことをねじ曲げることになります。そのような省略や要約は厳禁です。＊捏造とは，存在しないものをさもあるように見せかけることです。歪曲</w:t>
            </w:r>
            <w:r>
              <w:rPr>
                <w:sz w:val="16"/>
                <w:szCs w:val="16"/>
              </w:rPr>
              <w:t>distortion</w:t>
            </w:r>
            <w:r>
              <w:rPr>
                <w:rFonts w:cs="ＭＳ 明朝" w:hint="eastAsia"/>
                <w:sz w:val="16"/>
                <w:szCs w:val="16"/>
              </w:rPr>
              <w:t>とは，筆者の述べていることの途中を取り出したり，言い換えたりすることで都合の良いようにねじ曲げることです。ともにディベートや議論を学ぶものとして絶対にやってはいけない行為で</w:t>
            </w:r>
            <w:r>
              <w:rPr>
                <w:rFonts w:cs="ＭＳ 明朝" w:hint="eastAsia"/>
                <w:sz w:val="16"/>
                <w:szCs w:val="16"/>
              </w:rPr>
              <w:lastRenderedPageBreak/>
              <w:t>す。</w:t>
            </w:r>
          </w:p>
        </w:tc>
      </w:tr>
      <w:tr w:rsidR="00CA0716" w14:paraId="3F3DA131" w14:textId="77777777">
        <w:tc>
          <w:tcPr>
            <w:tcW w:w="6720" w:type="dxa"/>
          </w:tcPr>
          <w:p w14:paraId="3F3DA12E" w14:textId="77777777" w:rsidR="00CA0716" w:rsidRDefault="00CA0716" w:rsidP="00CA0716">
            <w:pPr>
              <w:pStyle w:val="gothic"/>
              <w:ind w:left="420"/>
              <w:rPr>
                <w:rFonts w:cs="Times New Roman"/>
              </w:rPr>
            </w:pPr>
            <w:r>
              <w:lastRenderedPageBreak/>
              <w:t>3.1.2.1</w:t>
            </w:r>
            <w:r>
              <w:rPr>
                <w:rFonts w:cs="ＭＳ ゴシック" w:hint="eastAsia"/>
              </w:rPr>
              <w:t xml:space="preserve">　証拠資料の英訳</w:t>
            </w:r>
          </w:p>
          <w:p w14:paraId="3F3DA12F" w14:textId="77777777" w:rsidR="00CA0716" w:rsidRDefault="00CA0716" w:rsidP="00CA0716">
            <w:pPr>
              <w:ind w:firstLineChars="100" w:firstLine="210"/>
              <w:rPr>
                <w:rFonts w:cs="Times New Roman"/>
              </w:rPr>
            </w:pPr>
            <w:r>
              <w:rPr>
                <w:rFonts w:cs="ＭＳ 明朝" w:hint="eastAsia"/>
              </w:rPr>
              <w:t>日本語の資料を引用する場合には，英語に訳してから用いてください。その場合，できる限り原文に忠実な英訳になるように注意してください。日本語の文章を要約して引用する場合も，著者の結論や事実をねじ曲げないように細心の注意を払ってください。原文のねじ曲げや，原文を大げさに翻訳・要約した場合には，不正使用となり反則扱いとします。</w:t>
            </w:r>
          </w:p>
        </w:tc>
        <w:tc>
          <w:tcPr>
            <w:tcW w:w="2682" w:type="dxa"/>
          </w:tcPr>
          <w:p w14:paraId="3F3DA130" w14:textId="77777777" w:rsidR="00CA0716" w:rsidRDefault="00CA0716" w:rsidP="00CA0716">
            <w:pPr>
              <w:rPr>
                <w:rFonts w:cs="Times New Roman"/>
                <w:sz w:val="16"/>
                <w:szCs w:val="16"/>
              </w:rPr>
            </w:pPr>
          </w:p>
        </w:tc>
      </w:tr>
      <w:tr w:rsidR="00CA0716" w:rsidRPr="008E4048" w14:paraId="3F3DA138" w14:textId="77777777">
        <w:tc>
          <w:tcPr>
            <w:tcW w:w="6720" w:type="dxa"/>
          </w:tcPr>
          <w:p w14:paraId="3F3DA132" w14:textId="77777777" w:rsidR="00CA0716" w:rsidRDefault="00CA0716" w:rsidP="00CA0716">
            <w:pPr>
              <w:pStyle w:val="msgothic"/>
              <w:rPr>
                <w:rFonts w:cs="Times New Roman"/>
              </w:rPr>
            </w:pPr>
            <w:r>
              <w:t>3.1.3</w:t>
            </w:r>
            <w:r>
              <w:rPr>
                <w:rFonts w:cs="ＭＳ ゴシック" w:hint="eastAsia"/>
              </w:rPr>
              <w:t xml:space="preserve">　証拠資料の記録の義務，保存・持ち運びの奨励</w:t>
            </w:r>
          </w:p>
          <w:p w14:paraId="3F3DA133" w14:textId="77777777" w:rsidR="00CA0716" w:rsidRDefault="00CA0716" w:rsidP="00CA0716">
            <w:pPr>
              <w:ind w:firstLineChars="100" w:firstLine="210"/>
              <w:rPr>
                <w:rFonts w:cs="Times New Roman"/>
              </w:rPr>
            </w:pPr>
            <w:r>
              <w:rPr>
                <w:rFonts w:cs="ＭＳ 明朝" w:hint="eastAsia"/>
              </w:rPr>
              <w:t>引用やグラフ・図表を使った場合には，その引用やデータが記された書籍や雑誌などの出所が分かるように，①雑誌・書籍名，②出版の日時，③ページを余白などに記録しておいてください。</w:t>
            </w:r>
          </w:p>
          <w:p w14:paraId="3F3DA134" w14:textId="77777777" w:rsidR="00CA0716" w:rsidRDefault="00CA0716" w:rsidP="00CA0716">
            <w:pPr>
              <w:rPr>
                <w:rFonts w:cs="Times New Roman"/>
              </w:rPr>
            </w:pPr>
            <w:r>
              <w:rPr>
                <w:rFonts w:cs="ＭＳ 明朝" w:hint="eastAsia"/>
              </w:rPr>
              <w:t xml:space="preserve">　できるかぎり引用箇所のページのコピー（インターネットの場合印刷したもの）を大会会場に持ってきて，対戦相手やジャッジに試合中・試合後に求められたら見せられるようにしてください。原文を見せられない・忘れた場合には，その場で対戦相手とジャッジに謝罪してください。ジャッジはその証拠資料の信憑性を疑わしいものとして判定の際に考慮するものとします。</w:t>
            </w:r>
          </w:p>
          <w:p w14:paraId="3F3DA135" w14:textId="77777777" w:rsidR="00CA0716" w:rsidRDefault="00CA0716" w:rsidP="00CA0716">
            <w:pPr>
              <w:rPr>
                <w:rFonts w:cs="Times New Roman"/>
              </w:rPr>
            </w:pPr>
            <w:r>
              <w:rPr>
                <w:rFonts w:cs="ＭＳ 明朝" w:hint="eastAsia"/>
              </w:rPr>
              <w:t xml:space="preserve">　なおインターネット資料の場合，データが入れ替わることもあるので，必ずアドレス・日時をメモしてください。また，できるかぎりプリントアウトして持ち運びして，求められたときに相手に見せられるようにしておいてください。</w:t>
            </w:r>
          </w:p>
        </w:tc>
        <w:tc>
          <w:tcPr>
            <w:tcW w:w="2682" w:type="dxa"/>
          </w:tcPr>
          <w:p w14:paraId="3F3DA136" w14:textId="77777777" w:rsidR="00CA0716" w:rsidRDefault="00CA0716" w:rsidP="00CA0716">
            <w:pPr>
              <w:rPr>
                <w:rFonts w:cs="Times New Roman"/>
                <w:sz w:val="16"/>
                <w:szCs w:val="16"/>
              </w:rPr>
            </w:pPr>
            <w:r>
              <w:rPr>
                <w:rFonts w:cs="ＭＳ 明朝" w:hint="eastAsia"/>
                <w:sz w:val="16"/>
                <w:szCs w:val="16"/>
              </w:rPr>
              <w:t>＊これは証拠資料に対する分析力</w:t>
            </w:r>
            <w:r>
              <w:rPr>
                <w:sz w:val="16"/>
                <w:szCs w:val="16"/>
              </w:rPr>
              <w:t>(media literacy)</w:t>
            </w:r>
            <w:r>
              <w:rPr>
                <w:rFonts w:cs="ＭＳ 明朝" w:hint="eastAsia"/>
                <w:sz w:val="16"/>
                <w:szCs w:val="16"/>
              </w:rPr>
              <w:t>を向上させるためにも，証拠資料の不正を防止するためにも必要ですので，できるだけ行ってください。</w:t>
            </w:r>
          </w:p>
          <w:p w14:paraId="3F3DA137" w14:textId="77777777" w:rsidR="00CA0716" w:rsidRDefault="00CA0716" w:rsidP="00CA0716">
            <w:pPr>
              <w:rPr>
                <w:rFonts w:cs="Times New Roman"/>
                <w:sz w:val="16"/>
                <w:szCs w:val="16"/>
              </w:rPr>
            </w:pPr>
            <w:r>
              <w:rPr>
                <w:rFonts w:cs="ＭＳ 明朝" w:hint="eastAsia"/>
                <w:sz w:val="16"/>
                <w:szCs w:val="16"/>
              </w:rPr>
              <w:t xml:space="preserve">　テレビ番組や直接の先生からのインタビューなどから引用することは，その場で確かめられないので，原則避けてください。万が一引用したい場合は，録画日時や正確に前後の文脈を含めてテープ起こしした筆記録を作成しておくことが求められます。</w:t>
            </w:r>
          </w:p>
        </w:tc>
      </w:tr>
      <w:tr w:rsidR="00CA0716" w14:paraId="3F3DA13C" w14:textId="77777777">
        <w:tc>
          <w:tcPr>
            <w:tcW w:w="6720" w:type="dxa"/>
            <w:tcBorders>
              <w:bottom w:val="single" w:sz="4" w:space="0" w:color="auto"/>
            </w:tcBorders>
          </w:tcPr>
          <w:p w14:paraId="3F3DA139" w14:textId="77777777" w:rsidR="00CA0716" w:rsidRDefault="00CA0716" w:rsidP="00CA0716">
            <w:pPr>
              <w:pStyle w:val="2"/>
              <w:rPr>
                <w:rFonts w:cs="Times New Roman"/>
              </w:rPr>
            </w:pPr>
            <w:bookmarkStart w:id="18" w:name="_Toc151917975"/>
            <w:bookmarkStart w:id="19" w:name="_Toc58098117"/>
            <w:r>
              <w:t>3.2</w:t>
            </w:r>
            <w:r>
              <w:rPr>
                <w:rFonts w:cs="ＭＳ ゴシック" w:hint="eastAsia"/>
              </w:rPr>
              <w:t xml:space="preserve">　証拠資料の</w:t>
            </w:r>
            <w:bookmarkEnd w:id="18"/>
            <w:r>
              <w:rPr>
                <w:rFonts w:cs="ＭＳ ゴシック" w:hint="eastAsia"/>
              </w:rPr>
              <w:t>試合中での利用</w:t>
            </w:r>
            <w:bookmarkEnd w:id="19"/>
          </w:p>
          <w:p w14:paraId="3F3DA13A" w14:textId="77777777" w:rsidR="00CA0716" w:rsidRDefault="00CA0716" w:rsidP="00CA0716">
            <w:pPr>
              <w:ind w:firstLineChars="100" w:firstLine="210"/>
              <w:rPr>
                <w:rFonts w:cs="Times New Roman"/>
              </w:rPr>
            </w:pPr>
            <w:r>
              <w:rPr>
                <w:rFonts w:cs="ＭＳ 明朝" w:hint="eastAsia"/>
              </w:rPr>
              <w:t>ディベートのスピーチ中は，証拠資料の参照にあたって，その出典を明示するとともに，わかりやすく内容を伝えるようにすることが求められます。また相手チームが証拠を自由に閲覧できるようにしなくてはなりません。</w:t>
            </w:r>
          </w:p>
        </w:tc>
        <w:tc>
          <w:tcPr>
            <w:tcW w:w="2682" w:type="dxa"/>
          </w:tcPr>
          <w:p w14:paraId="3F3DA13B" w14:textId="77777777" w:rsidR="00CA0716" w:rsidRDefault="00CA0716" w:rsidP="00CA0716">
            <w:pPr>
              <w:rPr>
                <w:rFonts w:cs="Times New Roman"/>
                <w:sz w:val="16"/>
                <w:szCs w:val="16"/>
              </w:rPr>
            </w:pPr>
            <w:r>
              <w:rPr>
                <w:rFonts w:cs="ＭＳ 明朝" w:hint="eastAsia"/>
                <w:sz w:val="16"/>
                <w:szCs w:val="16"/>
              </w:rPr>
              <w:t>＊この大会は，マス・メディアなどの様々な情報源からの発信を鵜呑みにせず客観的に情報を分析する能力であるメディア・リテラシー</w:t>
            </w:r>
            <w:r>
              <w:rPr>
                <w:sz w:val="16"/>
                <w:szCs w:val="16"/>
              </w:rPr>
              <w:t>(media literacy)</w:t>
            </w:r>
            <w:r>
              <w:rPr>
                <w:rFonts w:cs="ＭＳ 明朝" w:hint="eastAsia"/>
                <w:sz w:val="16"/>
                <w:szCs w:val="16"/>
              </w:rPr>
              <w:t>を向上させるための場でもあります。正しいメディア・リテラシーを身につけるためにも，以下の規定を徹底してください</w:t>
            </w:r>
          </w:p>
        </w:tc>
      </w:tr>
      <w:tr w:rsidR="00CA0716" w14:paraId="3F3DA14A" w14:textId="77777777">
        <w:tc>
          <w:tcPr>
            <w:tcW w:w="6720" w:type="dxa"/>
            <w:tcBorders>
              <w:top w:val="single" w:sz="4" w:space="0" w:color="auto"/>
              <w:left w:val="single" w:sz="4" w:space="0" w:color="auto"/>
              <w:bottom w:val="single" w:sz="4" w:space="0" w:color="auto"/>
              <w:right w:val="single" w:sz="4" w:space="0" w:color="auto"/>
            </w:tcBorders>
          </w:tcPr>
          <w:p w14:paraId="3F3DA13D" w14:textId="77777777" w:rsidR="00CA0716" w:rsidRDefault="00CA0716" w:rsidP="00CA0716">
            <w:pPr>
              <w:pStyle w:val="msgothic"/>
              <w:rPr>
                <w:rFonts w:cs="Times New Roman"/>
              </w:rPr>
            </w:pPr>
            <w:r>
              <w:t>3.2.1</w:t>
            </w:r>
            <w:r>
              <w:rPr>
                <w:rFonts w:cs="ＭＳ ゴシック" w:hint="eastAsia"/>
              </w:rPr>
              <w:t xml:space="preserve">　引用する際に必ず述べるべきことがら</w:t>
            </w:r>
          </w:p>
          <w:p w14:paraId="3F3DA13E" w14:textId="77777777" w:rsidR="00CA0716" w:rsidRDefault="00CA0716" w:rsidP="00CA0716">
            <w:pPr>
              <w:rPr>
                <w:rFonts w:cs="Times New Roman"/>
              </w:rPr>
            </w:pPr>
            <w:r>
              <w:rPr>
                <w:rFonts w:cs="ＭＳ 明朝" w:hint="eastAsia"/>
              </w:rPr>
              <w:t xml:space="preserve">　引用する前には，資料の種類に合わせて，次のことがらを口頭で述べてください。</w:t>
            </w:r>
          </w:p>
          <w:p w14:paraId="3F3DA13F" w14:textId="77777777" w:rsidR="00CA0716" w:rsidRDefault="00CA0716" w:rsidP="00CA0716">
            <w:pPr>
              <w:rPr>
                <w:rFonts w:cs="Times New Roman"/>
              </w:rPr>
            </w:pPr>
            <w:r>
              <w:rPr>
                <w:rFonts w:cs="ＭＳ 明朝" w:hint="eastAsia"/>
              </w:rPr>
              <w:t>①事実・統計データについては以下の二つ</w:t>
            </w:r>
          </w:p>
          <w:p w14:paraId="3F3DA140" w14:textId="77777777" w:rsidR="00CA0716" w:rsidRDefault="00CA0716" w:rsidP="00CA0716">
            <w:pPr>
              <w:ind w:leftChars="100" w:left="210"/>
              <w:rPr>
                <w:rFonts w:cs="Times New Roman"/>
              </w:rPr>
            </w:pPr>
            <w:r>
              <w:t xml:space="preserve">a) </w:t>
            </w:r>
            <w:r>
              <w:rPr>
                <w:rFonts w:cs="ＭＳ 明朝" w:hint="eastAsia"/>
              </w:rPr>
              <w:t>統計や事実の出典（白書・官庁統計，ホームページ，法律の名称など）</w:t>
            </w:r>
          </w:p>
          <w:p w14:paraId="3F3DA141" w14:textId="77777777" w:rsidR="00CA0716" w:rsidRDefault="00CA0716" w:rsidP="00CA0716">
            <w:pPr>
              <w:ind w:leftChars="100" w:left="210"/>
              <w:rPr>
                <w:rFonts w:cs="Times New Roman"/>
              </w:rPr>
            </w:pPr>
            <w:r>
              <w:t xml:space="preserve">b) </w:t>
            </w:r>
            <w:r>
              <w:rPr>
                <w:rFonts w:cs="ＭＳ 明朝" w:hint="eastAsia"/>
              </w:rPr>
              <w:t>統計や法令の年度</w:t>
            </w:r>
          </w:p>
          <w:p w14:paraId="3F3DA142" w14:textId="77777777" w:rsidR="00CA0716" w:rsidRDefault="00CA0716" w:rsidP="00CA0716">
            <w:pPr>
              <w:rPr>
                <w:rFonts w:cs="Times New Roman"/>
              </w:rPr>
            </w:pPr>
            <w:r>
              <w:rPr>
                <w:rFonts w:cs="ＭＳ 明朝" w:hint="eastAsia"/>
              </w:rPr>
              <w:t>②専門家による証言・分析については以下の二つ</w:t>
            </w:r>
          </w:p>
          <w:p w14:paraId="3F3DA143" w14:textId="77777777" w:rsidR="00CA0716" w:rsidRDefault="00CA0716" w:rsidP="00CA0716">
            <w:pPr>
              <w:ind w:leftChars="100" w:left="210"/>
              <w:rPr>
                <w:rFonts w:cs="Times New Roman"/>
              </w:rPr>
            </w:pPr>
            <w:r>
              <w:t xml:space="preserve">a) </w:t>
            </w:r>
            <w:r>
              <w:rPr>
                <w:rFonts w:cs="ＭＳ 明朝" w:hint="eastAsia"/>
              </w:rPr>
              <w:t>専門家の氏名</w:t>
            </w:r>
          </w:p>
          <w:p w14:paraId="3F3DA144" w14:textId="77777777" w:rsidR="00CA0716" w:rsidRDefault="00CA0716" w:rsidP="00CA0716">
            <w:pPr>
              <w:ind w:leftChars="100" w:left="210"/>
              <w:rPr>
                <w:rFonts w:cs="Times New Roman"/>
              </w:rPr>
            </w:pPr>
            <w:r>
              <w:t xml:space="preserve">b) </w:t>
            </w:r>
            <w:r>
              <w:rPr>
                <w:rFonts w:cs="ＭＳ 明朝" w:hint="eastAsia"/>
              </w:rPr>
              <w:t>肩書き・権威（例，「経済学の教授で○○の分野の第一人者」など，何故その人のいうことが信頼できるか）</w:t>
            </w:r>
          </w:p>
          <w:p w14:paraId="3F3DA145" w14:textId="77777777" w:rsidR="00CA0716" w:rsidRDefault="00CA0716" w:rsidP="00CA0716">
            <w:pPr>
              <w:rPr>
                <w:rFonts w:cs="Times New Roman"/>
              </w:rPr>
            </w:pPr>
            <w:r>
              <w:rPr>
                <w:rFonts w:cs="ＭＳ 明朝" w:hint="eastAsia"/>
              </w:rPr>
              <w:t>③新聞記事やニュースについては以下の二つ</w:t>
            </w:r>
          </w:p>
          <w:p w14:paraId="3F3DA146" w14:textId="77777777" w:rsidR="00CA0716" w:rsidRDefault="00CA0716" w:rsidP="00CA0716">
            <w:pPr>
              <w:ind w:leftChars="100" w:left="210"/>
              <w:rPr>
                <w:rFonts w:cs="Times New Roman"/>
              </w:rPr>
            </w:pPr>
            <w:r>
              <w:t xml:space="preserve">a) </w:t>
            </w:r>
            <w:r>
              <w:rPr>
                <w:rFonts w:cs="ＭＳ 明朝" w:hint="eastAsia"/>
              </w:rPr>
              <w:t>新聞社や通信社の名前</w:t>
            </w:r>
          </w:p>
          <w:p w14:paraId="3F3DA147" w14:textId="77777777" w:rsidR="00CA0716" w:rsidRDefault="00CA0716" w:rsidP="00CA0716">
            <w:pPr>
              <w:ind w:leftChars="100" w:left="210"/>
              <w:rPr>
                <w:rFonts w:cs="Times New Roman"/>
              </w:rPr>
            </w:pPr>
            <w:r>
              <w:t xml:space="preserve">b) </w:t>
            </w:r>
            <w:r>
              <w:rPr>
                <w:rFonts w:cs="ＭＳ 明朝" w:hint="eastAsia"/>
              </w:rPr>
              <w:t>日付</w:t>
            </w:r>
          </w:p>
          <w:p w14:paraId="3F3DA148" w14:textId="77777777" w:rsidR="00CA0716" w:rsidRDefault="00CA0716" w:rsidP="00CA0716">
            <w:pPr>
              <w:rPr>
                <w:rFonts w:cs="Times New Roman"/>
              </w:rPr>
            </w:pPr>
            <w:r>
              <w:rPr>
                <w:rFonts w:cs="ＭＳ 明朝" w:hint="eastAsia"/>
              </w:rPr>
              <w:t xml:space="preserve">　引用にあたっては，原文を一語一句抜かさない全文引用</w:t>
            </w:r>
            <w:r>
              <w:t>(direct quotation)</w:t>
            </w:r>
            <w:r>
              <w:rPr>
                <w:rFonts w:cs="ＭＳ 明朝" w:hint="eastAsia"/>
              </w:rPr>
              <w:t>である必要はありません。原文データを変えない，原文の意図を正確に捉えている限りは，適宜要約しても構いません</w:t>
            </w:r>
          </w:p>
        </w:tc>
        <w:tc>
          <w:tcPr>
            <w:tcW w:w="2682" w:type="dxa"/>
            <w:tcBorders>
              <w:left w:val="single" w:sz="4" w:space="0" w:color="auto"/>
            </w:tcBorders>
          </w:tcPr>
          <w:p w14:paraId="3F3DA149" w14:textId="77777777" w:rsidR="00CA0716" w:rsidRDefault="00CA0716" w:rsidP="00CA0716">
            <w:pPr>
              <w:rPr>
                <w:rFonts w:cs="Times New Roman"/>
                <w:sz w:val="16"/>
                <w:szCs w:val="16"/>
              </w:rPr>
            </w:pPr>
            <w:r>
              <w:rPr>
                <w:rFonts w:cs="ＭＳ 明朝" w:hint="eastAsia"/>
                <w:sz w:val="16"/>
                <w:szCs w:val="16"/>
              </w:rPr>
              <w:t>＊もっとも，全文引用した方が，たいていの場合説得力はあがります。また一句を抜かすことで，証拠の意味が変わる場合などの省略は許されません。不正使用となり反則です。</w:t>
            </w:r>
          </w:p>
        </w:tc>
      </w:tr>
      <w:tr w:rsidR="00CA0716" w14:paraId="3F3DA150" w14:textId="77777777">
        <w:tc>
          <w:tcPr>
            <w:tcW w:w="6720" w:type="dxa"/>
            <w:tcBorders>
              <w:top w:val="single" w:sz="4" w:space="0" w:color="auto"/>
              <w:left w:val="single" w:sz="4" w:space="0" w:color="auto"/>
              <w:bottom w:val="single" w:sz="4" w:space="0" w:color="auto"/>
              <w:right w:val="single" w:sz="4" w:space="0" w:color="auto"/>
            </w:tcBorders>
          </w:tcPr>
          <w:p w14:paraId="3F3DA14B" w14:textId="77777777" w:rsidR="00CA0716" w:rsidRDefault="00CA0716" w:rsidP="00CA0716">
            <w:pPr>
              <w:pStyle w:val="msgothic"/>
              <w:rPr>
                <w:rFonts w:cs="Times New Roman"/>
              </w:rPr>
            </w:pPr>
            <w:r>
              <w:t xml:space="preserve">3.2.2 </w:t>
            </w:r>
            <w:r>
              <w:rPr>
                <w:rFonts w:cs="ＭＳ ゴシック" w:hint="eastAsia"/>
              </w:rPr>
              <w:t>グラフや表などのプレゼンテーション</w:t>
            </w:r>
          </w:p>
          <w:p w14:paraId="3F3DA14C" w14:textId="77777777" w:rsidR="00CA0716" w:rsidRDefault="00CA0716" w:rsidP="00CA0716">
            <w:pPr>
              <w:ind w:firstLineChars="100" w:firstLine="210"/>
              <w:rPr>
                <w:rFonts w:cs="Times New Roman"/>
              </w:rPr>
            </w:pPr>
            <w:r>
              <w:rPr>
                <w:rFonts w:cs="ＭＳ 明朝" w:hint="eastAsia"/>
              </w:rPr>
              <w:t>この大会では，オーラル・コミュニケーション，つまり口頭での説明が原則ですが，証拠資料をグラフや表などの分かりやすい形にして，視覚に訴えるかたちで補助的に利用することも許されます。その場合，図やグラフは大きめに書き，</w:t>
            </w:r>
            <w:r>
              <w:rPr>
                <w:rFonts w:cs="ＭＳ 明朝" w:hint="eastAsia"/>
                <w:u w:val="single"/>
              </w:rPr>
              <w:t>ジャッジ全員と対戦相手，観客</w:t>
            </w:r>
            <w:r>
              <w:rPr>
                <w:rFonts w:cs="ＭＳ 明朝" w:hint="eastAsia"/>
              </w:rPr>
              <w:t>に見えるようにしてください。</w:t>
            </w:r>
          </w:p>
          <w:p w14:paraId="2B59C671" w14:textId="77777777" w:rsidR="00CA0716" w:rsidRDefault="00CA0716" w:rsidP="00CA0716">
            <w:pPr>
              <w:ind w:firstLineChars="100" w:firstLine="210"/>
              <w:rPr>
                <w:rFonts w:cs="ＭＳ 明朝"/>
              </w:rPr>
            </w:pPr>
            <w:r>
              <w:rPr>
                <w:rFonts w:cs="ＭＳ 明朝" w:hint="eastAsia"/>
              </w:rPr>
              <w:lastRenderedPageBreak/>
              <w:t>図表で示したことは，基本的には読み上げることが求められます。ビデオの上映やテープの再生，</w:t>
            </w:r>
            <w:r>
              <w:t>PC</w:t>
            </w:r>
            <w:r>
              <w:rPr>
                <w:rFonts w:cs="ＭＳ 明朝" w:hint="eastAsia"/>
              </w:rPr>
              <w:t>資料のプロジェクターでの上映は認められません。</w:t>
            </w:r>
          </w:p>
          <w:p w14:paraId="3F3DA14D" w14:textId="68F7AE97" w:rsidR="00065A17" w:rsidRPr="0019284D" w:rsidRDefault="00065A17" w:rsidP="0019284D">
            <w:pPr>
              <w:ind w:firstLineChars="100" w:firstLine="210"/>
              <w:rPr>
                <w:rFonts w:cs="ＭＳ 明朝" w:hint="eastAsia"/>
              </w:rPr>
            </w:pPr>
            <w:r>
              <w:rPr>
                <w:rFonts w:cs="ＭＳ 明朝" w:hint="eastAsia"/>
              </w:rPr>
              <w:t>オンライン大会では，</w:t>
            </w:r>
            <w:r w:rsidR="0019284D">
              <w:rPr>
                <w:rFonts w:cs="ＭＳ 明朝" w:hint="eastAsia"/>
              </w:rPr>
              <w:t>グラフ等を</w:t>
            </w:r>
            <w:r>
              <w:rPr>
                <w:rFonts w:cs="ＭＳ 明朝" w:hint="eastAsia"/>
              </w:rPr>
              <w:t>紙</w:t>
            </w:r>
            <w:r w:rsidR="0019284D">
              <w:rPr>
                <w:rFonts w:cs="ＭＳ 明朝" w:hint="eastAsia"/>
              </w:rPr>
              <w:t>に印刷し，</w:t>
            </w:r>
            <w:r w:rsidR="0019284D">
              <w:rPr>
                <w:rFonts w:cs="ＭＳ 明朝" w:hint="eastAsia"/>
              </w:rPr>
              <w:t>（画面共有などの特殊な機能は使わず）</w:t>
            </w:r>
            <w:r>
              <w:rPr>
                <w:rFonts w:cs="ＭＳ 明朝" w:hint="eastAsia"/>
              </w:rPr>
              <w:t>カメラに映す形で見せることとします。</w:t>
            </w:r>
          </w:p>
        </w:tc>
        <w:tc>
          <w:tcPr>
            <w:tcW w:w="2682" w:type="dxa"/>
            <w:tcBorders>
              <w:left w:val="single" w:sz="4" w:space="0" w:color="auto"/>
            </w:tcBorders>
          </w:tcPr>
          <w:p w14:paraId="5B3B41FB" w14:textId="3240D025" w:rsidR="00065A17" w:rsidRDefault="00065A17" w:rsidP="00CA0716">
            <w:pPr>
              <w:rPr>
                <w:rFonts w:cs="ＭＳ 明朝" w:hint="eastAsia"/>
                <w:sz w:val="16"/>
                <w:szCs w:val="16"/>
              </w:rPr>
            </w:pPr>
            <w:r>
              <w:rPr>
                <w:rFonts w:cs="ＭＳ 明朝" w:hint="eastAsia"/>
                <w:sz w:val="16"/>
                <w:szCs w:val="16"/>
              </w:rPr>
              <w:lastRenderedPageBreak/>
              <w:t>*2020</w:t>
            </w:r>
            <w:r>
              <w:rPr>
                <w:rFonts w:cs="ＭＳ 明朝" w:hint="eastAsia"/>
                <w:sz w:val="16"/>
                <w:szCs w:val="16"/>
              </w:rPr>
              <w:t>修正（オンライン）</w:t>
            </w:r>
          </w:p>
          <w:p w14:paraId="59D7D89E" w14:textId="77777777" w:rsidR="00065A17" w:rsidRDefault="00065A17" w:rsidP="00CA0716">
            <w:pPr>
              <w:rPr>
                <w:rFonts w:cs="ＭＳ 明朝"/>
                <w:sz w:val="16"/>
                <w:szCs w:val="16"/>
              </w:rPr>
            </w:pPr>
          </w:p>
          <w:p w14:paraId="3F3DA14E" w14:textId="0B5F15E6" w:rsidR="00CA0716" w:rsidRDefault="00CA0716" w:rsidP="00CA0716">
            <w:pPr>
              <w:rPr>
                <w:rFonts w:cs="Times New Roman"/>
                <w:sz w:val="16"/>
                <w:szCs w:val="16"/>
              </w:rPr>
            </w:pPr>
            <w:r>
              <w:rPr>
                <w:rFonts w:cs="ＭＳ 明朝" w:hint="eastAsia"/>
                <w:sz w:val="16"/>
                <w:szCs w:val="16"/>
              </w:rPr>
              <w:t>＊大きな部屋などでは特にそうですが，図表が見えなくても話し言葉だけで十分中身が分かるようなスピーチにしなくてはなりません。</w:t>
            </w:r>
          </w:p>
          <w:p w14:paraId="3F3DA14F" w14:textId="77777777" w:rsidR="00CA0716" w:rsidRDefault="00CA0716" w:rsidP="00CA0716">
            <w:pPr>
              <w:rPr>
                <w:rFonts w:cs="Times New Roman"/>
                <w:sz w:val="16"/>
                <w:szCs w:val="16"/>
              </w:rPr>
            </w:pPr>
            <w:r>
              <w:rPr>
                <w:rFonts w:cs="ＭＳ 明朝" w:hint="eastAsia"/>
                <w:sz w:val="16"/>
                <w:szCs w:val="16"/>
              </w:rPr>
              <w:t xml:space="preserve">　</w:t>
            </w:r>
          </w:p>
        </w:tc>
      </w:tr>
      <w:tr w:rsidR="00CA0716" w14:paraId="3F3DA156" w14:textId="77777777">
        <w:tc>
          <w:tcPr>
            <w:tcW w:w="6720" w:type="dxa"/>
            <w:tcBorders>
              <w:top w:val="single" w:sz="4" w:space="0" w:color="auto"/>
            </w:tcBorders>
          </w:tcPr>
          <w:p w14:paraId="3F3DA151" w14:textId="77777777" w:rsidR="00CA0716" w:rsidRDefault="00CA0716" w:rsidP="00CA0716">
            <w:pPr>
              <w:pStyle w:val="msgothic"/>
              <w:rPr>
                <w:rFonts w:cs="Times New Roman"/>
              </w:rPr>
            </w:pPr>
            <w:r>
              <w:t>3.2.3</w:t>
            </w:r>
            <w:r>
              <w:rPr>
                <w:rFonts w:cs="ＭＳ ゴシック" w:hint="eastAsia"/>
              </w:rPr>
              <w:t xml:space="preserve">　相手チームによる証拠資料の閲覧（取り調べ）</w:t>
            </w:r>
          </w:p>
          <w:p w14:paraId="3F3DA152" w14:textId="77777777" w:rsidR="00CA0716" w:rsidRDefault="00CA0716" w:rsidP="00CA0716">
            <w:pPr>
              <w:ind w:firstLineChars="100" w:firstLine="210"/>
              <w:rPr>
                <w:rFonts w:cs="Times New Roman"/>
              </w:rPr>
            </w:pPr>
            <w:r>
              <w:rPr>
                <w:rFonts w:cs="ＭＳ 明朝" w:hint="eastAsia"/>
              </w:rPr>
              <w:t>試合中に引用した文章やチャート（および英訳された資料については，その原文について），相手チームは，必要な限り自分のスピーチ前の準備時間中に借りて閲覧し，詳しくチェック（証拠取り調べ）することができます。</w:t>
            </w:r>
          </w:p>
          <w:p w14:paraId="3F3DA153" w14:textId="77777777" w:rsidR="00CA0716" w:rsidRDefault="00CA0716" w:rsidP="00CA0716">
            <w:pPr>
              <w:ind w:firstLineChars="100" w:firstLine="210"/>
              <w:rPr>
                <w:rFonts w:cs="Times New Roman"/>
              </w:rPr>
            </w:pPr>
            <w:r>
              <w:rPr>
                <w:rFonts w:cs="ＭＳ 明朝" w:hint="eastAsia"/>
              </w:rPr>
              <w:t>ただし相手のスピーチ直前など，相手の準備の妨害になるような形で資料を借りることは許されません。また借りた証拠資料は，準備時間・スピーチが終わったら速やかに返却し，相手チームの不利益にならないようにするものとします。</w:t>
            </w:r>
          </w:p>
        </w:tc>
        <w:tc>
          <w:tcPr>
            <w:tcW w:w="2682" w:type="dxa"/>
          </w:tcPr>
          <w:p w14:paraId="3F3DA154" w14:textId="77777777" w:rsidR="00CA0716" w:rsidRDefault="00CA0716" w:rsidP="00CA0716">
            <w:pPr>
              <w:rPr>
                <w:rFonts w:cs="Times New Roman"/>
                <w:sz w:val="16"/>
                <w:szCs w:val="16"/>
              </w:rPr>
            </w:pPr>
            <w:r>
              <w:rPr>
                <w:rFonts w:cs="ＭＳ 明朝" w:hint="eastAsia"/>
                <w:sz w:val="16"/>
                <w:szCs w:val="16"/>
              </w:rPr>
              <w:t>＊ディベートにおいて学習すべき課題の一つには，資料を鵜呑みにしないメディアへの批判的な分析力があります。そのためにも是非，引用資料は，相互に快く貸し借りをしてください。</w:t>
            </w:r>
          </w:p>
          <w:p w14:paraId="3F3DA155" w14:textId="77777777" w:rsidR="00CA0716" w:rsidRDefault="00CA0716" w:rsidP="00CA0716">
            <w:pPr>
              <w:rPr>
                <w:rFonts w:cs="Times New Roman"/>
                <w:sz w:val="16"/>
                <w:szCs w:val="16"/>
              </w:rPr>
            </w:pPr>
            <w:r>
              <w:rPr>
                <w:rFonts w:cs="ＭＳ 明朝" w:hint="eastAsia"/>
                <w:sz w:val="16"/>
                <w:szCs w:val="16"/>
              </w:rPr>
              <w:t xml:space="preserve">　なお相手の準備時間を削るような資料の請求は罰則の対象となります</w:t>
            </w:r>
          </w:p>
        </w:tc>
      </w:tr>
      <w:tr w:rsidR="00CA0716" w14:paraId="3F3DA159" w14:textId="77777777">
        <w:trPr>
          <w:trHeight w:val="250"/>
        </w:trPr>
        <w:tc>
          <w:tcPr>
            <w:tcW w:w="6720" w:type="dxa"/>
          </w:tcPr>
          <w:p w14:paraId="3F3DA157" w14:textId="77777777" w:rsidR="00CA0716" w:rsidRDefault="00CA0716" w:rsidP="00CA0716">
            <w:pPr>
              <w:rPr>
                <w:rFonts w:cs="Times New Roman"/>
              </w:rPr>
            </w:pPr>
          </w:p>
        </w:tc>
        <w:tc>
          <w:tcPr>
            <w:tcW w:w="2682" w:type="dxa"/>
          </w:tcPr>
          <w:p w14:paraId="3F3DA158" w14:textId="77777777" w:rsidR="00CA0716" w:rsidRDefault="00CA0716" w:rsidP="00CA0716">
            <w:pPr>
              <w:rPr>
                <w:rFonts w:cs="Times New Roman"/>
                <w:sz w:val="16"/>
                <w:szCs w:val="16"/>
              </w:rPr>
            </w:pPr>
          </w:p>
        </w:tc>
      </w:tr>
      <w:tr w:rsidR="00CA0716" w14:paraId="3F3DA15E" w14:textId="77777777">
        <w:tc>
          <w:tcPr>
            <w:tcW w:w="6720" w:type="dxa"/>
            <w:tcBorders>
              <w:bottom w:val="single" w:sz="4" w:space="0" w:color="auto"/>
            </w:tcBorders>
          </w:tcPr>
          <w:p w14:paraId="3F3DA15A" w14:textId="77777777" w:rsidR="00CA0716" w:rsidRDefault="00CA0716" w:rsidP="00CA0716">
            <w:pPr>
              <w:pStyle w:val="1"/>
              <w:rPr>
                <w:rFonts w:cs="Times New Roman"/>
              </w:rPr>
            </w:pPr>
            <w:bookmarkStart w:id="20" w:name="_Toc58098118"/>
            <w:r>
              <w:t>4.</w:t>
            </w:r>
            <w:r>
              <w:rPr>
                <w:rFonts w:cs="ＭＳ ゴシック" w:hint="eastAsia"/>
              </w:rPr>
              <w:t xml:space="preserve">　ジャッジと試合判定</w:t>
            </w:r>
            <w:bookmarkEnd w:id="20"/>
          </w:p>
          <w:p w14:paraId="3F3DA15B" w14:textId="77777777" w:rsidR="00CA0716" w:rsidRDefault="00CA0716" w:rsidP="00CA0716">
            <w:pPr>
              <w:ind w:firstLineChars="50" w:firstLine="105"/>
              <w:rPr>
                <w:rFonts w:cs="Times New Roman"/>
              </w:rPr>
            </w:pPr>
            <w:r>
              <w:rPr>
                <w:rFonts w:cs="ＭＳ 明朝" w:hint="eastAsia"/>
              </w:rPr>
              <w:t>ジャッジは，双方のチームの議論の内容を公平に・客観的に比較し，最終的に論題が肯定されたか否定されたかを合理的に判断して，試合の勝敗を判定することにします。</w:t>
            </w:r>
          </w:p>
          <w:p w14:paraId="3F3DA15C" w14:textId="77777777" w:rsidR="00CA0716" w:rsidRDefault="00CA0716" w:rsidP="00CA0716">
            <w:pPr>
              <w:ind w:firstLineChars="100" w:firstLine="210"/>
              <w:rPr>
                <w:rFonts w:cs="Times New Roman"/>
              </w:rPr>
            </w:pPr>
            <w:r>
              <w:rPr>
                <w:rFonts w:cs="ＭＳ 明朝" w:hint="eastAsia"/>
              </w:rPr>
              <w:t>試合判定の他にも，ジャッジ（とりわけメイン・ジャッジ）は試合進行にも責任を持ち，試合指揮も適宜行うことにします。</w:t>
            </w:r>
          </w:p>
        </w:tc>
        <w:tc>
          <w:tcPr>
            <w:tcW w:w="2682" w:type="dxa"/>
          </w:tcPr>
          <w:p w14:paraId="3F3DA15D" w14:textId="77777777" w:rsidR="00CA0716" w:rsidRDefault="00CA0716" w:rsidP="00CA0716">
            <w:pPr>
              <w:rPr>
                <w:rFonts w:cs="Times New Roman"/>
                <w:sz w:val="16"/>
                <w:szCs w:val="16"/>
              </w:rPr>
            </w:pPr>
          </w:p>
        </w:tc>
      </w:tr>
      <w:tr w:rsidR="00CA0716" w14:paraId="3F3DA166" w14:textId="77777777">
        <w:tc>
          <w:tcPr>
            <w:tcW w:w="6720" w:type="dxa"/>
            <w:tcBorders>
              <w:top w:val="single" w:sz="4" w:space="0" w:color="auto"/>
              <w:left w:val="single" w:sz="4" w:space="0" w:color="auto"/>
              <w:bottom w:val="single" w:sz="4" w:space="0" w:color="auto"/>
              <w:right w:val="single" w:sz="4" w:space="0" w:color="auto"/>
            </w:tcBorders>
          </w:tcPr>
          <w:p w14:paraId="3F3DA15F" w14:textId="77777777" w:rsidR="00CA0716" w:rsidRDefault="00CA0716" w:rsidP="00CA0716">
            <w:pPr>
              <w:pStyle w:val="2"/>
              <w:rPr>
                <w:rFonts w:cs="Times New Roman"/>
              </w:rPr>
            </w:pPr>
            <w:bookmarkStart w:id="21" w:name="_Toc58098119"/>
            <w:r>
              <w:t>4.1</w:t>
            </w:r>
            <w:r>
              <w:rPr>
                <w:rFonts w:cs="ＭＳ ゴシック" w:hint="eastAsia"/>
              </w:rPr>
              <w:t xml:space="preserve">　ジャッジのスピーチ中の試合指揮</w:t>
            </w:r>
            <w:bookmarkEnd w:id="21"/>
          </w:p>
          <w:p w14:paraId="3F3DA160" w14:textId="6BFCFBAA" w:rsidR="00CA0716" w:rsidRDefault="00CA0716" w:rsidP="00CA0716">
            <w:pPr>
              <w:rPr>
                <w:rFonts w:cs="Times New Roman"/>
              </w:rPr>
            </w:pPr>
            <w:r>
              <w:rPr>
                <w:rFonts w:cs="ＭＳ 明朝" w:hint="eastAsia"/>
              </w:rPr>
              <w:t xml:space="preserve">　ジャッジ（とりわけメイン・ジャッジ）は，試合の単なる進行以外にも，教育的な観点等から必要最低限の試合指揮を行うことにします。以下に該当するケースでは，スピーチを途中でさえぎり，必要に応じて当事者に指示することとします。</w:t>
            </w:r>
          </w:p>
          <w:p w14:paraId="3F3DA161" w14:textId="77777777" w:rsidR="00CA0716" w:rsidRDefault="00CA0716" w:rsidP="00CA0716">
            <w:pPr>
              <w:ind w:leftChars="100" w:left="210"/>
              <w:rPr>
                <w:rFonts w:cs="Times New Roman"/>
              </w:rPr>
            </w:pPr>
            <w:r>
              <w:rPr>
                <w:rFonts w:cs="ＭＳ 明朝" w:hint="eastAsia"/>
              </w:rPr>
              <w:t>①スピーチ伝達上の問題がある場合：スピーチがあまりに小さい声で行われている，もしくは高校生が理解できる通常の英語会話スピードをはるかに上回るスピードでスピーチが行われている場合。</w:t>
            </w:r>
          </w:p>
          <w:p w14:paraId="3F3DA162" w14:textId="77777777" w:rsidR="00CA0716" w:rsidRDefault="00CA0716" w:rsidP="00CA0716">
            <w:pPr>
              <w:ind w:leftChars="100" w:left="210"/>
              <w:rPr>
                <w:rFonts w:cs="Times New Roman"/>
              </w:rPr>
            </w:pPr>
            <w:r>
              <w:rPr>
                <w:rFonts w:cs="ＭＳ 明朝" w:hint="eastAsia"/>
              </w:rPr>
              <w:t>②質疑の進行に問題がある場合：質疑が質問形式でなく，延々とスピーチになっている場合。質疑が攻撃的になっている時。応答側が，明らかに答えを引き延ばそうとしているとき，あるいは，あまりに質問がないときなど。</w:t>
            </w:r>
          </w:p>
          <w:p w14:paraId="32D8C7AF" w14:textId="77777777" w:rsidR="00CA0716" w:rsidRDefault="00CA0716" w:rsidP="00CA0716">
            <w:pPr>
              <w:ind w:leftChars="100" w:left="210"/>
              <w:rPr>
                <w:rFonts w:cs="ＭＳ 明朝"/>
              </w:rPr>
            </w:pPr>
            <w:r>
              <w:rPr>
                <w:rFonts w:cs="ＭＳ 明朝" w:hint="eastAsia"/>
              </w:rPr>
              <w:t>③静寂性の確保の上で問題がある場合：スピーチ中に私語や，異音（よくあるのはボールペンのカチャカチャ音）を発している生徒・観客がいる場合。試合場周辺の物音がひどい場合</w:t>
            </w:r>
          </w:p>
          <w:p w14:paraId="76204AC2" w14:textId="77777777" w:rsidR="00CA0716" w:rsidRDefault="00CA0716" w:rsidP="00CA0716">
            <w:pPr>
              <w:ind w:leftChars="100" w:left="210"/>
              <w:rPr>
                <w:rFonts w:cs="ＭＳ 明朝"/>
              </w:rPr>
            </w:pPr>
            <w:r>
              <w:rPr>
                <w:rFonts w:cs="ＭＳ 明朝" w:hint="eastAsia"/>
              </w:rPr>
              <w:t>④地震などの非常事態</w:t>
            </w:r>
          </w:p>
          <w:p w14:paraId="3F3DA163" w14:textId="43F56696" w:rsidR="002B61C6" w:rsidRDefault="002B61C6" w:rsidP="00CA0716">
            <w:pPr>
              <w:ind w:leftChars="100" w:left="210"/>
              <w:rPr>
                <w:rFonts w:cs="Times New Roman" w:hint="eastAsia"/>
              </w:rPr>
            </w:pPr>
            <w:r>
              <w:rPr>
                <w:rFonts w:cs="Times New Roman" w:hint="eastAsia"/>
              </w:rPr>
              <w:t>⑤オンライン大会の場合，通信障害などの発生時</w:t>
            </w:r>
          </w:p>
        </w:tc>
        <w:tc>
          <w:tcPr>
            <w:tcW w:w="2682" w:type="dxa"/>
            <w:tcBorders>
              <w:left w:val="single" w:sz="4" w:space="0" w:color="auto"/>
            </w:tcBorders>
          </w:tcPr>
          <w:p w14:paraId="5806012E" w14:textId="06473D29" w:rsidR="002B61C6" w:rsidRDefault="002B61C6" w:rsidP="00CA0716">
            <w:pPr>
              <w:rPr>
                <w:rFonts w:cs="ＭＳ 明朝"/>
                <w:sz w:val="16"/>
                <w:szCs w:val="16"/>
              </w:rPr>
            </w:pPr>
            <w:r>
              <w:rPr>
                <w:rFonts w:cs="ＭＳ 明朝" w:hint="eastAsia"/>
                <w:sz w:val="16"/>
                <w:szCs w:val="16"/>
              </w:rPr>
              <w:t>*2020</w:t>
            </w:r>
            <w:r w:rsidR="00065A17">
              <w:rPr>
                <w:rFonts w:cs="ＭＳ 明朝" w:hint="eastAsia"/>
                <w:sz w:val="16"/>
                <w:szCs w:val="16"/>
              </w:rPr>
              <w:t>修正</w:t>
            </w:r>
          </w:p>
          <w:p w14:paraId="2B1AB29D" w14:textId="77777777" w:rsidR="00065A17" w:rsidRDefault="00065A17" w:rsidP="00CA0716">
            <w:pPr>
              <w:rPr>
                <w:rFonts w:cs="ＭＳ 明朝" w:hint="eastAsia"/>
                <w:sz w:val="16"/>
                <w:szCs w:val="16"/>
              </w:rPr>
            </w:pPr>
          </w:p>
          <w:p w14:paraId="3F3DA164" w14:textId="386D669A" w:rsidR="00CA0716" w:rsidRDefault="00CA0716" w:rsidP="00CA0716">
            <w:pPr>
              <w:rPr>
                <w:rFonts w:cs="Times New Roman"/>
                <w:sz w:val="16"/>
                <w:szCs w:val="16"/>
              </w:rPr>
            </w:pPr>
            <w:r>
              <w:rPr>
                <w:rFonts w:cs="ＭＳ 明朝" w:hint="eastAsia"/>
                <w:sz w:val="16"/>
                <w:szCs w:val="16"/>
              </w:rPr>
              <w:t>＊頻発する基本単語の発音が完全に間違っている場合などは，準備時間やスピーチの合間などに，ジャッジが適宜指摘することも可能です。</w:t>
            </w:r>
          </w:p>
          <w:p w14:paraId="3F3DA165" w14:textId="77777777" w:rsidR="00CA0716" w:rsidRDefault="00CA0716" w:rsidP="00CA0716">
            <w:pPr>
              <w:ind w:firstLineChars="100" w:firstLine="160"/>
              <w:rPr>
                <w:rFonts w:cs="Times New Roman"/>
                <w:sz w:val="16"/>
                <w:szCs w:val="16"/>
              </w:rPr>
            </w:pPr>
            <w:r>
              <w:rPr>
                <w:rFonts w:cs="ＭＳ 明朝" w:hint="eastAsia"/>
                <w:sz w:val="16"/>
                <w:szCs w:val="16"/>
              </w:rPr>
              <w:t>質疑が質問形式でなく，延々とスピーチになっている場合は，</w:t>
            </w:r>
            <w:r>
              <w:rPr>
                <w:sz w:val="16"/>
                <w:szCs w:val="16"/>
              </w:rPr>
              <w:t>“You should ask questions!”</w:t>
            </w:r>
            <w:r>
              <w:rPr>
                <w:rFonts w:cs="ＭＳ 明朝" w:hint="eastAsia"/>
                <w:sz w:val="16"/>
                <w:szCs w:val="16"/>
              </w:rPr>
              <w:t>など，質疑応答が攻撃的になっている時は，</w:t>
            </w:r>
            <w:r>
              <w:rPr>
                <w:sz w:val="16"/>
                <w:szCs w:val="16"/>
              </w:rPr>
              <w:t>“Both of you, please calm down!”</w:t>
            </w:r>
            <w:r>
              <w:rPr>
                <w:rFonts w:cs="ＭＳ 明朝" w:hint="eastAsia"/>
                <w:sz w:val="16"/>
                <w:szCs w:val="16"/>
              </w:rPr>
              <w:t>などとジャッジは注意して下さい。</w:t>
            </w:r>
          </w:p>
        </w:tc>
      </w:tr>
      <w:tr w:rsidR="00CA0716" w14:paraId="3F3DA16B" w14:textId="77777777">
        <w:tc>
          <w:tcPr>
            <w:tcW w:w="6720" w:type="dxa"/>
            <w:tcBorders>
              <w:top w:val="single" w:sz="4" w:space="0" w:color="auto"/>
            </w:tcBorders>
          </w:tcPr>
          <w:p w14:paraId="3F3DA167" w14:textId="77777777" w:rsidR="00CA0716" w:rsidRDefault="00CA0716" w:rsidP="00CA0716">
            <w:pPr>
              <w:pStyle w:val="msgothic"/>
              <w:rPr>
                <w:rFonts w:cs="Times New Roman"/>
              </w:rPr>
            </w:pPr>
            <w:r>
              <w:t>4.1.1</w:t>
            </w:r>
            <w:r>
              <w:rPr>
                <w:rFonts w:cs="ＭＳ ゴシック" w:hint="eastAsia"/>
              </w:rPr>
              <w:t xml:space="preserve">　スピーチ中の試合指揮を行った場合の試合時間</w:t>
            </w:r>
          </w:p>
          <w:p w14:paraId="3F3DA168" w14:textId="77777777" w:rsidR="00CA0716" w:rsidRDefault="00CA0716" w:rsidP="00CA0716">
            <w:pPr>
              <w:rPr>
                <w:rFonts w:cs="Times New Roman"/>
              </w:rPr>
            </w:pPr>
            <w:r>
              <w:rPr>
                <w:rFonts w:cs="ＭＳ 明朝" w:hint="eastAsia"/>
              </w:rPr>
              <w:t xml:space="preserve">　以上のようなケースで試合指揮をした場合のうち，③静寂性の確保が問題となり，あるチームがスピーチを妨害された形になる場合には，スピーチ時間計測を一時中断し，場合によっては多少延長してあげる形で，スピーチを妨害されたチーム側に損がでないよう，できるだけ公平になるように心がけることにします。</w:t>
            </w:r>
          </w:p>
          <w:p w14:paraId="3F3DA169" w14:textId="77777777" w:rsidR="00CA0716" w:rsidRDefault="00CA0716" w:rsidP="00CA0716">
            <w:pPr>
              <w:ind w:firstLineChars="100" w:firstLine="210"/>
              <w:rPr>
                <w:rFonts w:cs="Times New Roman"/>
              </w:rPr>
            </w:pPr>
            <w:r>
              <w:rPr>
                <w:rFonts w:cs="ＭＳ 明朝" w:hint="eastAsia"/>
              </w:rPr>
              <w:t>ただし，スピーチが早すぎるのを注意された場合や質疑の進行に問題がある場合などは，自己責任とみなして時間計測上の便宜を図る必要はありません。</w:t>
            </w:r>
          </w:p>
        </w:tc>
        <w:tc>
          <w:tcPr>
            <w:tcW w:w="2682" w:type="dxa"/>
          </w:tcPr>
          <w:p w14:paraId="3F3DA16A" w14:textId="77777777" w:rsidR="00CA0716" w:rsidRDefault="00CA0716" w:rsidP="00CA0716">
            <w:pPr>
              <w:rPr>
                <w:rFonts w:cs="Times New Roman"/>
                <w:sz w:val="16"/>
                <w:szCs w:val="16"/>
              </w:rPr>
            </w:pPr>
          </w:p>
        </w:tc>
      </w:tr>
      <w:tr w:rsidR="00CA0716" w14:paraId="3F3DA170" w14:textId="77777777">
        <w:tc>
          <w:tcPr>
            <w:tcW w:w="6720" w:type="dxa"/>
          </w:tcPr>
          <w:p w14:paraId="3F3DA16C" w14:textId="77777777" w:rsidR="00CA0716" w:rsidRDefault="00CA0716" w:rsidP="00CA0716">
            <w:pPr>
              <w:pStyle w:val="msgothic"/>
              <w:rPr>
                <w:rFonts w:cs="Times New Roman"/>
              </w:rPr>
            </w:pPr>
            <w:r>
              <w:t>4.1.2</w:t>
            </w:r>
            <w:r>
              <w:rPr>
                <w:rFonts w:cs="ＭＳ ゴシック" w:hint="eastAsia"/>
              </w:rPr>
              <w:t xml:space="preserve">　試合指揮の制限</w:t>
            </w:r>
          </w:p>
          <w:p w14:paraId="3F3DA16D" w14:textId="77777777" w:rsidR="00CA0716" w:rsidRDefault="00CA0716" w:rsidP="00CA0716">
            <w:pPr>
              <w:ind w:firstLineChars="100" w:firstLine="210"/>
              <w:rPr>
                <w:rFonts w:cs="Times New Roman"/>
              </w:rPr>
            </w:pPr>
            <w:r>
              <w:rPr>
                <w:rFonts w:cs="ＭＳ 明朝" w:hint="eastAsia"/>
              </w:rPr>
              <w:t>ジャッジがスピーチ中に議論の内容にまで直接踏み込んで発言や質問することや，試合終了前の準備時間などに個々の論点への反論・疑問などを呈示することは，禁止とします。</w:t>
            </w:r>
          </w:p>
          <w:p w14:paraId="3F3DA16E" w14:textId="77777777" w:rsidR="00CA0716" w:rsidRDefault="00CA0716" w:rsidP="00CA0716">
            <w:pPr>
              <w:ind w:firstLineChars="100" w:firstLine="210"/>
              <w:rPr>
                <w:rFonts w:cs="Times New Roman"/>
              </w:rPr>
            </w:pPr>
            <w:r>
              <w:rPr>
                <w:rFonts w:cs="ＭＳ 明朝" w:hint="eastAsia"/>
              </w:rPr>
              <w:lastRenderedPageBreak/>
              <w:t>内容が分からない・馬鹿げていると感じる論点は，その場では注意せずに，単に勝敗にカウントされない弱い論点として取り扱う（場合によっては無視する）ことにします。もちろん試合後にこうした論点についてアドバイスすることは，むしろ積極的に行うことにします。</w:t>
            </w:r>
          </w:p>
        </w:tc>
        <w:tc>
          <w:tcPr>
            <w:tcW w:w="2682" w:type="dxa"/>
          </w:tcPr>
          <w:p w14:paraId="3F3DA16F" w14:textId="77777777" w:rsidR="00CA0716" w:rsidRDefault="00CA0716" w:rsidP="00CA0716">
            <w:pPr>
              <w:rPr>
                <w:rFonts w:cs="Times New Roman"/>
                <w:sz w:val="16"/>
                <w:szCs w:val="16"/>
              </w:rPr>
            </w:pPr>
            <w:r>
              <w:rPr>
                <w:rFonts w:cs="ＭＳ 明朝" w:hint="eastAsia"/>
                <w:sz w:val="16"/>
                <w:szCs w:val="16"/>
              </w:rPr>
              <w:lastRenderedPageBreak/>
              <w:t>＊ジャッジは，議論の中身には原則として口を出してはなりません。しかし，よい議論についてうなずいてあげたり，ジョークに対して笑ってあげたりすることまでを，ジャッジ</w:t>
            </w:r>
            <w:r>
              <w:rPr>
                <w:rFonts w:cs="ＭＳ 明朝" w:hint="eastAsia"/>
                <w:sz w:val="16"/>
                <w:szCs w:val="16"/>
              </w:rPr>
              <w:lastRenderedPageBreak/>
              <w:t>が抑制する必要はありません。生徒がジャッジを観るという態度を涵養するためにも，ジャッジは自然な表情で反応をすることにします。</w:t>
            </w:r>
          </w:p>
        </w:tc>
      </w:tr>
      <w:tr w:rsidR="00CA0716" w14:paraId="3F3DA174" w14:textId="77777777">
        <w:tc>
          <w:tcPr>
            <w:tcW w:w="6720" w:type="dxa"/>
          </w:tcPr>
          <w:p w14:paraId="3F3DA171" w14:textId="77777777" w:rsidR="00CA0716" w:rsidRPr="00FA3923" w:rsidRDefault="00CA0716" w:rsidP="00FA3923">
            <w:pPr>
              <w:rPr>
                <w:rFonts w:asciiTheme="majorEastAsia" w:eastAsiaTheme="majorEastAsia" w:hAnsiTheme="majorEastAsia"/>
              </w:rPr>
            </w:pPr>
            <w:r w:rsidRPr="00FA3923">
              <w:rPr>
                <w:rFonts w:asciiTheme="majorEastAsia" w:eastAsiaTheme="majorEastAsia" w:hAnsiTheme="majorEastAsia"/>
              </w:rPr>
              <w:lastRenderedPageBreak/>
              <w:t>4.1.3</w:t>
            </w:r>
            <w:r w:rsidRPr="00FA3923">
              <w:rPr>
                <w:rFonts w:asciiTheme="majorEastAsia" w:eastAsiaTheme="majorEastAsia" w:hAnsiTheme="majorEastAsia" w:cs="ＭＳ ゴシック" w:hint="eastAsia"/>
              </w:rPr>
              <w:t xml:space="preserve">　</w:t>
            </w:r>
            <w:r w:rsidRPr="00FA3923">
              <w:rPr>
                <w:rFonts w:asciiTheme="majorEastAsia" w:eastAsiaTheme="majorEastAsia" w:hAnsiTheme="majorEastAsia"/>
              </w:rPr>
              <w:t>スピーチが伝わりにくい場合のジャッジのジェスチャー</w:t>
            </w:r>
          </w:p>
          <w:p w14:paraId="3F3DA172" w14:textId="77777777" w:rsidR="00CA0716" w:rsidRDefault="00CA0716" w:rsidP="00CA0716">
            <w:r>
              <w:t xml:space="preserve">　ジャッジは，ディベーターによるスピーチが速すぎたり，発音が明瞭でないため聴き取れなかったりした場合，手のジェスチャーを用いてディベーターに伝えることができます。この場合，片手を肩の近くに上げ，手を広げて，手のひらを下に向け，そのまま片手を上下に振る共通ジェスチャーを奨励します。ただしジェスチャーをすることは，あくまでジャッジからの親切心や考慮から行われることであって，ジャッジの義務ではありません。従ってジャッジがこのジェスチャーを</w:t>
            </w:r>
            <w:r w:rsidRPr="000872C5">
              <w:t>しなかったなら，</w:t>
            </w:r>
            <w:r>
              <w:t>ジャッジは必ずスピーチを聞き取れていると解釈してはなりません。</w:t>
            </w:r>
          </w:p>
        </w:tc>
        <w:tc>
          <w:tcPr>
            <w:tcW w:w="2682" w:type="dxa"/>
          </w:tcPr>
          <w:p w14:paraId="3F3DA173" w14:textId="77777777" w:rsidR="00CA0716" w:rsidRPr="006054D2" w:rsidRDefault="00CA0716" w:rsidP="00CA0716">
            <w:pPr>
              <w:rPr>
                <w:rFonts w:cs="ＭＳ 明朝"/>
                <w:sz w:val="16"/>
                <w:szCs w:val="16"/>
              </w:rPr>
            </w:pPr>
          </w:p>
        </w:tc>
      </w:tr>
      <w:tr w:rsidR="00CA0716" w14:paraId="3F3DA17A" w14:textId="77777777">
        <w:tc>
          <w:tcPr>
            <w:tcW w:w="6720" w:type="dxa"/>
          </w:tcPr>
          <w:p w14:paraId="3F3DA175" w14:textId="77777777" w:rsidR="00CA0716" w:rsidRDefault="00CA0716" w:rsidP="00CA0716">
            <w:pPr>
              <w:pStyle w:val="2"/>
              <w:rPr>
                <w:rFonts w:cs="Times New Roman"/>
              </w:rPr>
            </w:pPr>
            <w:bookmarkStart w:id="22" w:name="_Toc58098120"/>
            <w:r>
              <w:t>4.2</w:t>
            </w:r>
            <w:r>
              <w:rPr>
                <w:rFonts w:cs="ＭＳ ゴシック" w:hint="eastAsia"/>
              </w:rPr>
              <w:t xml:space="preserve">　判定</w:t>
            </w:r>
            <w:bookmarkEnd w:id="22"/>
          </w:p>
          <w:p w14:paraId="3F3DA176" w14:textId="77777777" w:rsidR="00CA0716" w:rsidRDefault="00CA0716" w:rsidP="00CA0716">
            <w:pPr>
              <w:ind w:firstLineChars="100" w:firstLine="210"/>
              <w:rPr>
                <w:rFonts w:cs="Times New Roman"/>
              </w:rPr>
            </w:pPr>
            <w:r>
              <w:rPr>
                <w:rFonts w:cs="ＭＳ 明朝" w:hint="eastAsia"/>
              </w:rPr>
              <w:t>ジャッジは，試合中に論じられた議論の内容，とりわけ</w:t>
            </w:r>
            <w:r>
              <w:rPr>
                <w:rFonts w:cs="ＭＳ 明朝" w:hint="eastAsia"/>
                <w:u w:val="single"/>
              </w:rPr>
              <w:t>具体的な論点</w:t>
            </w:r>
            <w:r>
              <w:rPr>
                <w:rFonts w:cs="ＭＳ 明朝" w:hint="eastAsia"/>
              </w:rPr>
              <w:t>を公平・客観的に比較することで，論題が肯定されたか否定されたかを合理的に判断して，試合の勝敗を判定します。具体的には，論題どおりに政策を採用した場合に得られる</w:t>
            </w:r>
            <w:r>
              <w:t>Advantage</w:t>
            </w:r>
            <w:r>
              <w:rPr>
                <w:rFonts w:cs="ＭＳ 明朝" w:hint="eastAsia"/>
              </w:rPr>
              <w:t>（利益）が，その</w:t>
            </w:r>
            <w:r>
              <w:t>Disadvantage</w:t>
            </w:r>
            <w:r>
              <w:rPr>
                <w:rFonts w:cs="ＭＳ 明朝" w:hint="eastAsia"/>
              </w:rPr>
              <w:t>（弊害）より大きいとディベーターの議論によって確信させられたのなら，肯定側の勝ちとします。逆に</w:t>
            </w:r>
            <w:r w:rsidRPr="00FD35D6">
              <w:t xml:space="preserve">Disadvantage </w:t>
            </w:r>
            <w:r>
              <w:rPr>
                <w:rFonts w:cs="ＭＳ 明朝" w:hint="eastAsia"/>
              </w:rPr>
              <w:t>が</w:t>
            </w:r>
            <w:r>
              <w:t>Advantage</w:t>
            </w:r>
            <w:r>
              <w:rPr>
                <w:rFonts w:cs="ＭＳ 明朝" w:hint="eastAsia"/>
              </w:rPr>
              <w:t>を上回ると確信させられたのなら否定側の勝ちとします。</w:t>
            </w:r>
          </w:p>
          <w:p w14:paraId="3F3DA177" w14:textId="77777777" w:rsidR="00CA0716" w:rsidRDefault="00CA0716" w:rsidP="00CA0716">
            <w:pPr>
              <w:ind w:firstLineChars="100" w:firstLine="210"/>
              <w:rPr>
                <w:rFonts w:cs="Times New Roman"/>
              </w:rPr>
            </w:pPr>
            <w:r>
              <w:rPr>
                <w:rFonts w:cs="ＭＳ 明朝" w:hint="eastAsia"/>
              </w:rPr>
              <w:t>ジャッジは，一見</w:t>
            </w:r>
            <w:r>
              <w:t>Advantage</w:t>
            </w:r>
            <w:r>
              <w:rPr>
                <w:rFonts w:cs="ＭＳ 明朝" w:hint="eastAsia"/>
              </w:rPr>
              <w:t>と</w:t>
            </w:r>
            <w:r>
              <w:t>Disadvantage</w:t>
            </w:r>
            <w:r>
              <w:rPr>
                <w:rFonts w:cs="ＭＳ 明朝" w:hint="eastAsia"/>
              </w:rPr>
              <w:t>が拮抗していると考えた場合にも，安易に</w:t>
            </w:r>
            <w:r>
              <w:t>Advantage</w:t>
            </w:r>
            <w:r>
              <w:rPr>
                <w:rFonts w:cs="ＭＳ 明朝" w:hint="eastAsia"/>
              </w:rPr>
              <w:t>と</w:t>
            </w:r>
            <w:r>
              <w:t>Disadvantage</w:t>
            </w:r>
            <w:r>
              <w:rPr>
                <w:rFonts w:cs="ＭＳ 明朝" w:hint="eastAsia"/>
              </w:rPr>
              <w:t>は同じだとみなすことは許されません。細かい差を丹念に検証し，どちらかに勝ちの判定をつけるものとします。ごく例外的に，どう検証しても優劣がつけられない場合には，（政策ディベートで主流な考えにとされる）推定</w:t>
            </w:r>
            <w:r>
              <w:t>presumption</w:t>
            </w:r>
            <w:r>
              <w:rPr>
                <w:rFonts w:cs="ＭＳ 明朝" w:hint="eastAsia"/>
              </w:rPr>
              <w:t>に基づき否定側の勝利とします。</w:t>
            </w:r>
          </w:p>
          <w:p w14:paraId="3F3DA178" w14:textId="77777777" w:rsidR="00CA0716" w:rsidRDefault="00CA0716" w:rsidP="00CA0716">
            <w:pPr>
              <w:ind w:firstLineChars="100" w:firstLine="210"/>
              <w:rPr>
                <w:rFonts w:cs="Times New Roman"/>
              </w:rPr>
            </w:pPr>
            <w:r>
              <w:rPr>
                <w:rFonts w:cs="ＭＳ 明朝" w:hint="eastAsia"/>
              </w:rPr>
              <w:t>複数のジャッジが判定に当たる場合，各ジャッジは，それぞれ独立に考え，必ずどちらかのチームに勝ちの投票をします（この場合も，引き分けはありません）。</w:t>
            </w:r>
          </w:p>
        </w:tc>
        <w:tc>
          <w:tcPr>
            <w:tcW w:w="2682" w:type="dxa"/>
          </w:tcPr>
          <w:p w14:paraId="3F3DA179" w14:textId="76A7BA45" w:rsidR="00CA0716" w:rsidRDefault="00CA0716" w:rsidP="00CA0716">
            <w:pPr>
              <w:rPr>
                <w:rFonts w:cs="Times New Roman"/>
                <w:sz w:val="16"/>
                <w:szCs w:val="16"/>
              </w:rPr>
            </w:pPr>
          </w:p>
        </w:tc>
      </w:tr>
      <w:tr w:rsidR="00CA0716" w14:paraId="3F3DA17F" w14:textId="77777777">
        <w:tc>
          <w:tcPr>
            <w:tcW w:w="6720" w:type="dxa"/>
          </w:tcPr>
          <w:p w14:paraId="3F3DA17B" w14:textId="77777777" w:rsidR="00CA0716" w:rsidRDefault="00CA0716" w:rsidP="00CA0716">
            <w:pPr>
              <w:pStyle w:val="msgothic"/>
              <w:rPr>
                <w:rFonts w:cs="Times New Roman"/>
              </w:rPr>
            </w:pPr>
            <w:r>
              <w:t>4.2.1</w:t>
            </w:r>
            <w:r>
              <w:rPr>
                <w:rFonts w:cs="ＭＳ ゴシック" w:hint="eastAsia"/>
              </w:rPr>
              <w:t xml:space="preserve">　判定に入れる</w:t>
            </w:r>
            <w:r>
              <w:t>Advantage</w:t>
            </w:r>
            <w:r>
              <w:rPr>
                <w:rFonts w:cs="ＭＳ ゴシック" w:hint="eastAsia"/>
              </w:rPr>
              <w:t>・</w:t>
            </w:r>
            <w:r>
              <w:t>Disadvantage</w:t>
            </w:r>
            <w:r>
              <w:rPr>
                <w:rFonts w:cs="ＭＳ ゴシック" w:hint="eastAsia"/>
              </w:rPr>
              <w:t>数の制限</w:t>
            </w:r>
          </w:p>
          <w:p w14:paraId="3F3DA17C" w14:textId="77777777" w:rsidR="00CA0716" w:rsidRDefault="00CA0716" w:rsidP="00CA0716">
            <w:pPr>
              <w:ind w:firstLineChars="100" w:firstLine="210"/>
              <w:rPr>
                <w:rFonts w:cs="Times New Roman"/>
              </w:rPr>
            </w:pPr>
            <w:r>
              <w:rPr>
                <w:rFonts w:cs="ＭＳ 明朝" w:hint="eastAsia"/>
              </w:rPr>
              <w:t>肯定側・否定側ともに，試合において持ち出せる</w:t>
            </w:r>
            <w:r>
              <w:t>Advantage</w:t>
            </w:r>
            <w:r>
              <w:rPr>
                <w:rFonts w:cs="ＭＳ 明朝" w:hint="eastAsia"/>
              </w:rPr>
              <w:t>・</w:t>
            </w:r>
            <w:r>
              <w:t>Disadvantage</w:t>
            </w:r>
            <w:r>
              <w:rPr>
                <w:rFonts w:cs="ＭＳ 明朝" w:hint="eastAsia"/>
              </w:rPr>
              <w:t>の数は最大で二つとなっています。試合の中で，実質的に，二つを越える数の</w:t>
            </w:r>
            <w:r>
              <w:t>Advantage</w:t>
            </w:r>
            <w:r>
              <w:rPr>
                <w:rFonts w:cs="ＭＳ 明朝" w:hint="eastAsia"/>
              </w:rPr>
              <w:t>・</w:t>
            </w:r>
            <w:r>
              <w:t>Disadvantage</w:t>
            </w:r>
            <w:r>
              <w:rPr>
                <w:rFonts w:cs="ＭＳ 明朝" w:hint="eastAsia"/>
              </w:rPr>
              <w:t>への言及がされた場合は，ジャッジは主要と考える二つ以外は無視することにします。</w:t>
            </w:r>
          </w:p>
        </w:tc>
        <w:tc>
          <w:tcPr>
            <w:tcW w:w="2682" w:type="dxa"/>
          </w:tcPr>
          <w:p w14:paraId="3F3DA17D" w14:textId="77777777" w:rsidR="00CA0716" w:rsidRDefault="00CA0716" w:rsidP="00CA0716">
            <w:pPr>
              <w:rPr>
                <w:rFonts w:cs="Times New Roman"/>
                <w:sz w:val="16"/>
                <w:szCs w:val="16"/>
              </w:rPr>
            </w:pPr>
          </w:p>
          <w:p w14:paraId="3F3DA17E" w14:textId="77777777" w:rsidR="00CA0716" w:rsidRDefault="00CA0716" w:rsidP="00CA0716">
            <w:pPr>
              <w:rPr>
                <w:rFonts w:cs="Times New Roman"/>
                <w:sz w:val="16"/>
                <w:szCs w:val="16"/>
              </w:rPr>
            </w:pPr>
            <w:r>
              <w:rPr>
                <w:rFonts w:cs="ＭＳ 明朝" w:hint="eastAsia"/>
                <w:sz w:val="16"/>
                <w:szCs w:val="16"/>
              </w:rPr>
              <w:t>＊</w:t>
            </w:r>
            <w:r>
              <w:rPr>
                <w:sz w:val="16"/>
                <w:szCs w:val="16"/>
              </w:rPr>
              <w:t>2.1</w:t>
            </w:r>
            <w:r>
              <w:rPr>
                <w:rFonts w:cs="ＭＳ 明朝" w:hint="eastAsia"/>
                <w:sz w:val="16"/>
                <w:szCs w:val="16"/>
              </w:rPr>
              <w:t>の「スピーチ」を参照してください。</w:t>
            </w:r>
          </w:p>
        </w:tc>
      </w:tr>
      <w:tr w:rsidR="00CA0716" w14:paraId="3F3DA185" w14:textId="77777777" w:rsidTr="00844DFC">
        <w:tc>
          <w:tcPr>
            <w:tcW w:w="6720" w:type="dxa"/>
            <w:tcBorders>
              <w:bottom w:val="single" w:sz="4" w:space="0" w:color="auto"/>
            </w:tcBorders>
          </w:tcPr>
          <w:p w14:paraId="3F3DA180" w14:textId="77777777" w:rsidR="00CA0716" w:rsidRDefault="00CA0716" w:rsidP="00CA0716">
            <w:pPr>
              <w:pStyle w:val="msgothic"/>
              <w:rPr>
                <w:rFonts w:cs="Times New Roman"/>
              </w:rPr>
            </w:pPr>
            <w:r>
              <w:t>4.2.2</w:t>
            </w:r>
            <w:r>
              <w:rPr>
                <w:rFonts w:cs="ＭＳ ゴシック" w:hint="eastAsia"/>
              </w:rPr>
              <w:t xml:space="preserve">　試合の後の方ででた「新しい議論」の取り扱い</w:t>
            </w:r>
          </w:p>
          <w:p w14:paraId="3F3DA181" w14:textId="77777777" w:rsidR="00CA0716" w:rsidRDefault="00CA0716" w:rsidP="00CA0716">
            <w:pPr>
              <w:rPr>
                <w:rFonts w:cs="Times New Roman"/>
              </w:rPr>
            </w:pPr>
            <w:r>
              <w:rPr>
                <w:rFonts w:cs="ＭＳ 明朝" w:hint="eastAsia"/>
              </w:rPr>
              <w:t xml:space="preserve">　ジャッジは，勝敗の判定にあたって，ディフェンスや総括などで初めて提出された「新しい議論」を，なかったものとして無視することにします。「新しい議論」であるかどうかの判断は，相手チームからの抗議の有無に左右されず，ジャッジが行うものとします。</w:t>
            </w:r>
          </w:p>
          <w:p w14:paraId="3F3DA182" w14:textId="77777777" w:rsidR="00CA0716" w:rsidRDefault="00CA0716" w:rsidP="00CA0716">
            <w:pPr>
              <w:ind w:firstLineChars="100" w:firstLine="210"/>
              <w:rPr>
                <w:rFonts w:cs="Times New Roman"/>
              </w:rPr>
            </w:pPr>
            <w:r>
              <w:rPr>
                <w:rFonts w:cs="ＭＳ 明朝" w:hint="eastAsia"/>
              </w:rPr>
              <w:t>「新しい議論」に明らかに相当するのは，立論以外のスピーチで新しいプランや</w:t>
            </w:r>
            <w:r>
              <w:t>Advantage</w:t>
            </w:r>
            <w:r>
              <w:rPr>
                <w:rFonts w:cs="ＭＳ 明朝" w:hint="eastAsia"/>
              </w:rPr>
              <w:t>や</w:t>
            </w:r>
            <w:r>
              <w:t>Disadvantage</w:t>
            </w:r>
            <w:r>
              <w:rPr>
                <w:rFonts w:cs="ＭＳ 明朝" w:hint="eastAsia"/>
              </w:rPr>
              <w:t>に相当するような議論が出た場合です。総括やディフェンスで相手チームの</w:t>
            </w:r>
            <w:r>
              <w:t>Advantage</w:t>
            </w:r>
            <w:r>
              <w:rPr>
                <w:rFonts w:cs="ＭＳ 明朝" w:hint="eastAsia"/>
              </w:rPr>
              <w:t>・</w:t>
            </w:r>
            <w:r>
              <w:t>Disadvantage</w:t>
            </w:r>
            <w:r>
              <w:rPr>
                <w:rFonts w:cs="ＭＳ 明朝" w:hint="eastAsia"/>
              </w:rPr>
              <w:t>の証明に対して，新しいアタックの証拠資料が出た場合もこれに相当します。とりわけ総括など，相手チームには反論の機会が著しく限られている状況で新しい議論が出された場合は，ジャッジは勝敗の判定から除外することにします。</w:t>
            </w:r>
          </w:p>
          <w:p w14:paraId="3F3DA183" w14:textId="77777777" w:rsidR="00CA0716" w:rsidRDefault="00CA0716" w:rsidP="00CA0716">
            <w:pPr>
              <w:ind w:firstLineChars="100" w:firstLine="210"/>
              <w:rPr>
                <w:rFonts w:cs="Times New Roman"/>
              </w:rPr>
            </w:pPr>
            <w:r>
              <w:rPr>
                <w:rFonts w:cs="ＭＳ 明朝" w:hint="eastAsia"/>
              </w:rPr>
              <w:t>ただし総括などで，双方の議論をより深い角度から比較するような言及や証拠資料がでた場合などは，あくまで正当な比較であるので，「新しい議論」として無視してはなりません。</w:t>
            </w:r>
          </w:p>
        </w:tc>
        <w:tc>
          <w:tcPr>
            <w:tcW w:w="2682" w:type="dxa"/>
          </w:tcPr>
          <w:p w14:paraId="3F3DA184" w14:textId="77777777" w:rsidR="00CA0716" w:rsidRDefault="00CA0716" w:rsidP="00CA0716">
            <w:pPr>
              <w:rPr>
                <w:rFonts w:cs="Times New Roman"/>
                <w:sz w:val="16"/>
                <w:szCs w:val="16"/>
              </w:rPr>
            </w:pPr>
            <w:r>
              <w:rPr>
                <w:rFonts w:cs="ＭＳ 明朝" w:hint="eastAsia"/>
                <w:sz w:val="16"/>
                <w:szCs w:val="16"/>
              </w:rPr>
              <w:t>＊</w:t>
            </w:r>
            <w:r>
              <w:rPr>
                <w:sz w:val="16"/>
                <w:szCs w:val="16"/>
              </w:rPr>
              <w:t>2.1</w:t>
            </w:r>
            <w:r>
              <w:rPr>
                <w:rFonts w:cs="ＭＳ 明朝" w:hint="eastAsia"/>
                <w:sz w:val="16"/>
                <w:szCs w:val="16"/>
              </w:rPr>
              <w:t>の「スピーチ」を参照してください。議論のこうした「後出し」を制限することは，フェア・プレーの精神からだけでなく，議論を効果的にぶつけ合うことを促進するという教育的な観点からでもあります。</w:t>
            </w:r>
          </w:p>
        </w:tc>
      </w:tr>
      <w:tr w:rsidR="00CA0716" w14:paraId="3F3DA18B" w14:textId="77777777" w:rsidTr="00844DFC">
        <w:tc>
          <w:tcPr>
            <w:tcW w:w="6720" w:type="dxa"/>
            <w:tcBorders>
              <w:top w:val="single" w:sz="4" w:space="0" w:color="auto"/>
              <w:left w:val="single" w:sz="4" w:space="0" w:color="auto"/>
              <w:bottom w:val="single" w:sz="4" w:space="0" w:color="auto"/>
              <w:right w:val="single" w:sz="4" w:space="0" w:color="auto"/>
            </w:tcBorders>
          </w:tcPr>
          <w:p w14:paraId="3F3DA186" w14:textId="77777777" w:rsidR="00CA0716" w:rsidRDefault="00CA0716" w:rsidP="00CA0716">
            <w:pPr>
              <w:pStyle w:val="msgothic"/>
              <w:rPr>
                <w:rFonts w:cs="Times New Roman"/>
              </w:rPr>
            </w:pPr>
            <w:r>
              <w:lastRenderedPageBreak/>
              <w:t>4.2.3</w:t>
            </w:r>
            <w:r>
              <w:rPr>
                <w:rFonts w:cs="ＭＳ ゴシック" w:hint="eastAsia"/>
              </w:rPr>
              <w:t xml:space="preserve">　判定の変更禁止と，抗議への対処</w:t>
            </w:r>
          </w:p>
          <w:p w14:paraId="3F3DA187" w14:textId="77777777" w:rsidR="00CA0716" w:rsidRDefault="00CA0716" w:rsidP="00CA0716">
            <w:pPr>
              <w:rPr>
                <w:rFonts w:cs="Times New Roman"/>
              </w:rPr>
            </w:pPr>
            <w:r>
              <w:rPr>
                <w:rFonts w:cs="ＭＳ 明朝" w:hint="eastAsia"/>
              </w:rPr>
              <w:t xml:space="preserve">　判定は，ジャッジが集計用紙を審査委員会に一度提出した後は，変更できません。</w:t>
            </w:r>
          </w:p>
          <w:p w14:paraId="3F3DA188" w14:textId="77777777" w:rsidR="00CA0716" w:rsidRDefault="00CA0716" w:rsidP="00CA0716">
            <w:pPr>
              <w:ind w:firstLineChars="100" w:firstLine="210"/>
              <w:rPr>
                <w:rFonts w:cs="Times New Roman"/>
              </w:rPr>
            </w:pPr>
            <w:r>
              <w:rPr>
                <w:rFonts w:cs="ＭＳ 明朝" w:hint="eastAsia"/>
              </w:rPr>
              <w:t>試合内容については，原則としてジャッジの判断が最終判断となります。判定内容についてのジャッジへの抗議は，一切禁止されています。</w:t>
            </w:r>
          </w:p>
          <w:p w14:paraId="3F3DA189" w14:textId="5318791E" w:rsidR="00CA0716" w:rsidRPr="00844DFC" w:rsidRDefault="00CA0716" w:rsidP="00CA0716">
            <w:pPr>
              <w:ind w:firstLineChars="100" w:firstLine="210"/>
              <w:rPr>
                <w:rFonts w:cs="Times New Roman"/>
              </w:rPr>
            </w:pPr>
            <w:r>
              <w:rPr>
                <w:rFonts w:cs="ＭＳ 明朝" w:hint="eastAsia"/>
              </w:rPr>
              <w:t>万が一，抗議とおぼしき言動がチームのメンバーや顧問などからあった場合，ジャッジは審査委員会に報告することとします。著しい抗議などがあった場合，</w:t>
            </w:r>
            <w:r w:rsidR="00065A17">
              <w:rPr>
                <w:rFonts w:cs="ＭＳ 明朝" w:hint="eastAsia"/>
              </w:rPr>
              <w:t>褒章の停止・</w:t>
            </w:r>
            <w:r>
              <w:rPr>
                <w:rFonts w:cs="ＭＳ 明朝" w:hint="eastAsia"/>
              </w:rPr>
              <w:t>予選通過資格・ベストディベーター資格の喪失・今後の大会への出場禁止など処罰の対象とします。</w:t>
            </w:r>
          </w:p>
        </w:tc>
        <w:tc>
          <w:tcPr>
            <w:tcW w:w="2682" w:type="dxa"/>
            <w:tcBorders>
              <w:left w:val="single" w:sz="4" w:space="0" w:color="auto"/>
            </w:tcBorders>
          </w:tcPr>
          <w:p w14:paraId="3F3DA18A" w14:textId="77777777" w:rsidR="00CA0716" w:rsidRDefault="00CA0716" w:rsidP="00CA0716">
            <w:pPr>
              <w:rPr>
                <w:rFonts w:cs="Times New Roman"/>
                <w:sz w:val="16"/>
                <w:szCs w:val="16"/>
              </w:rPr>
            </w:pPr>
            <w:r>
              <w:rPr>
                <w:rFonts w:cs="ＭＳ 明朝" w:hint="eastAsia"/>
                <w:sz w:val="16"/>
                <w:szCs w:val="16"/>
              </w:rPr>
              <w:t>＊試合後に証拠資料などについて反則行為が判明した場合には，大会の審査委員会の方で勝敗の変更を行うことはありえますが，ジャッジが試合内容を再考した結果の判定変更は認められません</w:t>
            </w:r>
          </w:p>
        </w:tc>
      </w:tr>
      <w:tr w:rsidR="00CA0716" w14:paraId="3F3DA190" w14:textId="77777777" w:rsidTr="00844DFC">
        <w:tc>
          <w:tcPr>
            <w:tcW w:w="6720" w:type="dxa"/>
            <w:tcBorders>
              <w:top w:val="single" w:sz="4" w:space="0" w:color="auto"/>
            </w:tcBorders>
          </w:tcPr>
          <w:p w14:paraId="3F3DA18C" w14:textId="77777777" w:rsidR="00CA0716" w:rsidRDefault="00CA0716" w:rsidP="00CA0716">
            <w:pPr>
              <w:pStyle w:val="msgothic"/>
              <w:rPr>
                <w:rFonts w:cs="Times New Roman"/>
              </w:rPr>
            </w:pPr>
            <w:r>
              <w:t>4.2.4</w:t>
            </w:r>
            <w:r>
              <w:rPr>
                <w:rFonts w:cs="ＭＳ ゴシック" w:hint="eastAsia"/>
              </w:rPr>
              <w:t xml:space="preserve">　ジャッジの判定による試合の勝敗</w:t>
            </w:r>
          </w:p>
          <w:p w14:paraId="3F3DA18D" w14:textId="77777777" w:rsidR="00CA0716" w:rsidRDefault="00CA0716" w:rsidP="00CA0716">
            <w:pPr>
              <w:ind w:firstLineChars="100" w:firstLine="210"/>
              <w:rPr>
                <w:rFonts w:cs="ＭＳ 明朝"/>
              </w:rPr>
            </w:pPr>
            <w:r>
              <w:rPr>
                <w:rFonts w:cs="ＭＳ 明朝" w:hint="eastAsia"/>
              </w:rPr>
              <w:t>本選の各試合では，ジャッジの多数が勝ちの投票をしたチームが，その試合での勝者となります。本選の各試合は，原則として奇数のジャッジで判定を行いますが，やむを得ない事情で偶数となり，票が同数となった場合は，メイン・ジャッジの投票した側の勝ちと取り扱うことにします。予選の各試合では，二人のジャッジの票が割れた場合には，「勝者」は存在しないこともあります。</w:t>
            </w:r>
          </w:p>
          <w:p w14:paraId="3F3DA18E" w14:textId="77777777" w:rsidR="00CA0716" w:rsidRPr="00844DFC" w:rsidRDefault="00CA0716" w:rsidP="00CA0716">
            <w:pPr>
              <w:rPr>
                <w:rFonts w:cs="Times New Roman"/>
              </w:rPr>
            </w:pPr>
          </w:p>
        </w:tc>
        <w:tc>
          <w:tcPr>
            <w:tcW w:w="2682" w:type="dxa"/>
            <w:tcBorders>
              <w:left w:val="nil"/>
            </w:tcBorders>
          </w:tcPr>
          <w:p w14:paraId="3F3DA18F" w14:textId="77777777" w:rsidR="00CA0716" w:rsidRPr="00B87D06" w:rsidRDefault="00CA0716" w:rsidP="00CA0716">
            <w:pPr>
              <w:rPr>
                <w:rFonts w:cs="Times New Roman"/>
                <w:sz w:val="16"/>
                <w:szCs w:val="16"/>
              </w:rPr>
            </w:pPr>
          </w:p>
        </w:tc>
      </w:tr>
      <w:tr w:rsidR="00C46BF4" w14:paraId="302852A5" w14:textId="77777777" w:rsidTr="00844DFC">
        <w:tc>
          <w:tcPr>
            <w:tcW w:w="6720" w:type="dxa"/>
            <w:tcBorders>
              <w:top w:val="single" w:sz="4" w:space="0" w:color="auto"/>
            </w:tcBorders>
          </w:tcPr>
          <w:p w14:paraId="3F964E93" w14:textId="65A14BEF" w:rsidR="00C46BF4" w:rsidRDefault="00C46BF4" w:rsidP="00CA0716">
            <w:pPr>
              <w:pStyle w:val="msgothic"/>
            </w:pPr>
            <w:r>
              <w:rPr>
                <w:rFonts w:hint="eastAsia"/>
              </w:rPr>
              <w:t>4.2.5</w:t>
            </w:r>
            <w:r>
              <w:rPr>
                <w:rFonts w:hint="eastAsia"/>
              </w:rPr>
              <w:t xml:space="preserve">　オンライン大会での</w:t>
            </w:r>
            <w:r w:rsidR="00764207">
              <w:rPr>
                <w:rFonts w:hint="eastAsia"/>
              </w:rPr>
              <w:t>ジャッジ</w:t>
            </w:r>
            <w:r>
              <w:rPr>
                <w:rFonts w:hint="eastAsia"/>
              </w:rPr>
              <w:t>通信障害</w:t>
            </w:r>
            <w:r w:rsidR="00764207">
              <w:rPr>
                <w:rFonts w:hint="eastAsia"/>
              </w:rPr>
              <w:t>等の場合の特別措置</w:t>
            </w:r>
          </w:p>
          <w:p w14:paraId="49C1525B" w14:textId="1BB16D57" w:rsidR="00C46BF4" w:rsidRDefault="00C46BF4" w:rsidP="00C46BF4">
            <w:pPr>
              <w:rPr>
                <w:rFonts w:hint="eastAsia"/>
              </w:rPr>
            </w:pPr>
            <w:r>
              <w:rPr>
                <w:rFonts w:hint="eastAsia"/>
              </w:rPr>
              <w:t>オンライン大会で</w:t>
            </w:r>
            <w:r w:rsidR="002B61C6">
              <w:rPr>
                <w:rFonts w:hint="eastAsia"/>
              </w:rPr>
              <w:t>の</w:t>
            </w:r>
            <w:r>
              <w:rPr>
                <w:rFonts w:hint="eastAsia"/>
              </w:rPr>
              <w:t>通信障害などにより，</w:t>
            </w:r>
            <w:r w:rsidR="002B61C6">
              <w:rPr>
                <w:rFonts w:hint="eastAsia"/>
              </w:rPr>
              <w:t>ジャッジが</w:t>
            </w:r>
            <w:r w:rsidR="002B61C6">
              <w:rPr>
                <w:rFonts w:hint="eastAsia"/>
              </w:rPr>
              <w:t>試合中に</w:t>
            </w:r>
            <w:r>
              <w:rPr>
                <w:rFonts w:hint="eastAsia"/>
              </w:rPr>
              <w:t>参加が不可能となった場合は</w:t>
            </w:r>
            <w:r w:rsidR="00E26893">
              <w:rPr>
                <w:rFonts w:hint="eastAsia"/>
              </w:rPr>
              <w:t>(</w:t>
            </w:r>
            <w:r w:rsidR="00E26893">
              <w:t>2.2.9)</w:t>
            </w:r>
            <w:r>
              <w:rPr>
                <w:rFonts w:hint="eastAsia"/>
              </w:rPr>
              <w:t>，以下のように取り決めます。</w:t>
            </w:r>
            <w:r>
              <w:t xml:space="preserve">A) </w:t>
            </w:r>
            <w:r>
              <w:rPr>
                <w:rFonts w:hint="eastAsia"/>
              </w:rPr>
              <w:t>参加が不可能となったのがメインのジャッジの場合は，</w:t>
            </w:r>
            <w:r w:rsidR="00E26893">
              <w:rPr>
                <w:rFonts w:hint="eastAsia"/>
              </w:rPr>
              <w:t>大会運営者は</w:t>
            </w:r>
            <w:r>
              <w:rPr>
                <w:rFonts w:hint="eastAsia"/>
              </w:rPr>
              <w:t>ジャッジを入れ替え，最初からその試合をやり直すことにします。</w:t>
            </w:r>
            <w:r>
              <w:t xml:space="preserve">B) </w:t>
            </w:r>
            <w:r>
              <w:rPr>
                <w:rFonts w:hint="eastAsia"/>
              </w:rPr>
              <w:t>参加が不可能となったのがメインのジャッジでない場合は，試合を続行し</w:t>
            </w:r>
            <w:r w:rsidR="002B61C6">
              <w:rPr>
                <w:rFonts w:hint="eastAsia"/>
              </w:rPr>
              <w:t>ます。試合結果は，</w:t>
            </w:r>
            <w:r>
              <w:rPr>
                <w:rFonts w:hint="eastAsia"/>
              </w:rPr>
              <w:t>メインのジャッジの判定に従い，票・コミュニケーション点・ベスト・ディベーター点を全て</w:t>
            </w:r>
            <w:r>
              <w:rPr>
                <w:rFonts w:hint="eastAsia"/>
              </w:rPr>
              <w:t>2</w:t>
            </w:r>
            <w:r>
              <w:rPr>
                <w:rFonts w:hint="eastAsia"/>
              </w:rPr>
              <w:t>票分数え，集計することとします。</w:t>
            </w:r>
          </w:p>
        </w:tc>
        <w:tc>
          <w:tcPr>
            <w:tcW w:w="2682" w:type="dxa"/>
            <w:tcBorders>
              <w:left w:val="nil"/>
            </w:tcBorders>
          </w:tcPr>
          <w:p w14:paraId="18813704" w14:textId="43E31721" w:rsidR="00C46BF4" w:rsidRPr="00C46BF4" w:rsidRDefault="00C46BF4" w:rsidP="00CA0716">
            <w:pPr>
              <w:rPr>
                <w:rFonts w:cs="Times New Roman"/>
                <w:sz w:val="16"/>
                <w:szCs w:val="16"/>
              </w:rPr>
            </w:pPr>
            <w:r>
              <w:rPr>
                <w:rFonts w:cs="Times New Roman" w:hint="eastAsia"/>
                <w:sz w:val="16"/>
                <w:szCs w:val="16"/>
              </w:rPr>
              <w:t>*2020</w:t>
            </w:r>
            <w:r>
              <w:rPr>
                <w:rFonts w:cs="Times New Roman" w:hint="eastAsia"/>
                <w:sz w:val="16"/>
                <w:szCs w:val="16"/>
              </w:rPr>
              <w:t>追加</w:t>
            </w:r>
          </w:p>
        </w:tc>
      </w:tr>
      <w:tr w:rsidR="00CA0716" w14:paraId="3F3DA1A8" w14:textId="77777777" w:rsidTr="00844DFC">
        <w:tc>
          <w:tcPr>
            <w:tcW w:w="6720" w:type="dxa"/>
          </w:tcPr>
          <w:p w14:paraId="3F3DA191" w14:textId="77777777" w:rsidR="00CA0716" w:rsidRDefault="00CA0716" w:rsidP="00CA0716">
            <w:pPr>
              <w:pStyle w:val="2"/>
              <w:rPr>
                <w:rFonts w:cs="Times New Roman"/>
              </w:rPr>
            </w:pPr>
            <w:bookmarkStart w:id="23" w:name="_Toc58098121"/>
            <w:r>
              <w:t>4.3</w:t>
            </w:r>
            <w:r>
              <w:rPr>
                <w:rFonts w:cs="ＭＳ ゴシック" w:hint="eastAsia"/>
              </w:rPr>
              <w:t xml:space="preserve">　コミュニケーション・ポイントの採点</w:t>
            </w:r>
            <w:bookmarkEnd w:id="23"/>
          </w:p>
          <w:p w14:paraId="3F3DA192" w14:textId="77777777" w:rsidR="00CA0716" w:rsidRDefault="00CA0716" w:rsidP="00CA0716">
            <w:pPr>
              <w:ind w:firstLineChars="100" w:firstLine="210"/>
              <w:rPr>
                <w:rFonts w:cs="Times New Roman"/>
              </w:rPr>
            </w:pPr>
            <w:r>
              <w:rPr>
                <w:rFonts w:cs="ＭＳ 明朝" w:hint="eastAsia"/>
              </w:rPr>
              <w:t>各ジャッジは，各チームに</w:t>
            </w:r>
            <w:r>
              <w:t>5</w:t>
            </w:r>
            <w:r>
              <w:rPr>
                <w:rFonts w:cs="ＭＳ 明朝" w:hint="eastAsia"/>
              </w:rPr>
              <w:t>点満点・最低点１点のコミュニケーション点をつけることにします。（小数点はなし，整数のみ）。コミュニケーション点は，各チームがどれだけ効果的に聴衆・ジャッジとコミュニケーションをとることに成功したかで採点することにします。基準は，反則などの減点がない限り，次のようなスケールで採点することにします。（平均が３となるようにします。５や１は例外的な点数と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5100"/>
            </w:tblGrid>
            <w:tr w:rsidR="00CA0716" w14:paraId="3F3DA196"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3F3DA193" w14:textId="77777777" w:rsidR="00CA0716" w:rsidRDefault="00CA0716" w:rsidP="00CA0716">
                  <w:pPr>
                    <w:jc w:val="center"/>
                    <w:rPr>
                      <w:sz w:val="18"/>
                      <w:szCs w:val="18"/>
                    </w:rPr>
                  </w:pPr>
                  <w:r>
                    <w:rPr>
                      <w:sz w:val="18"/>
                      <w:szCs w:val="18"/>
                    </w:rPr>
                    <w:t>5</w:t>
                  </w:r>
                </w:p>
                <w:p w14:paraId="3F3DA194" w14:textId="77777777" w:rsidR="00CA0716" w:rsidRDefault="00CA0716" w:rsidP="00CA0716">
                  <w:pPr>
                    <w:jc w:val="center"/>
                    <w:rPr>
                      <w:sz w:val="18"/>
                      <w:szCs w:val="18"/>
                    </w:rPr>
                  </w:pPr>
                  <w:r>
                    <w:rPr>
                      <w:sz w:val="18"/>
                      <w:szCs w:val="18"/>
                    </w:rPr>
                    <w:t>good</w:t>
                  </w:r>
                </w:p>
              </w:tc>
              <w:tc>
                <w:tcPr>
                  <w:tcW w:w="5100" w:type="dxa"/>
                  <w:tcBorders>
                    <w:top w:val="single" w:sz="4" w:space="0" w:color="auto"/>
                    <w:left w:val="single" w:sz="4" w:space="0" w:color="auto"/>
                    <w:bottom w:val="single" w:sz="4" w:space="0" w:color="auto"/>
                    <w:right w:val="single" w:sz="4" w:space="0" w:color="auto"/>
                  </w:tcBorders>
                </w:tcPr>
                <w:p w14:paraId="3F3DA195" w14:textId="77777777" w:rsidR="00CA0716" w:rsidRDefault="00CA0716" w:rsidP="00CA0716">
                  <w:pPr>
                    <w:rPr>
                      <w:rFonts w:cs="Times New Roman"/>
                      <w:sz w:val="18"/>
                      <w:szCs w:val="18"/>
                    </w:rPr>
                  </w:pPr>
                  <w:r>
                    <w:rPr>
                      <w:rFonts w:cs="ＭＳ 明朝" w:hint="eastAsia"/>
                      <w:sz w:val="18"/>
                      <w:szCs w:val="18"/>
                    </w:rPr>
                    <w:t>全てのスピーチが分かりやすい（スピードも適切で，間の取り方なども良い）。かつチームの全員が聴衆とコミュニケーションがとれている（アイコンタクトも適切で，マナーも良い）</w:t>
                  </w:r>
                </w:p>
              </w:tc>
            </w:tr>
            <w:tr w:rsidR="00CA0716" w14:paraId="3F3DA19A"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3F3DA197" w14:textId="77777777" w:rsidR="00CA0716" w:rsidRDefault="00CA0716" w:rsidP="00CA0716">
                  <w:pPr>
                    <w:jc w:val="center"/>
                    <w:rPr>
                      <w:sz w:val="18"/>
                      <w:szCs w:val="18"/>
                    </w:rPr>
                  </w:pPr>
                  <w:r>
                    <w:rPr>
                      <w:sz w:val="18"/>
                      <w:szCs w:val="18"/>
                    </w:rPr>
                    <w:t>4</w:t>
                  </w:r>
                </w:p>
                <w:p w14:paraId="3F3DA198" w14:textId="77777777" w:rsidR="00CA0716" w:rsidRDefault="00CA0716" w:rsidP="00CA0716">
                  <w:pPr>
                    <w:jc w:val="center"/>
                    <w:rPr>
                      <w:sz w:val="18"/>
                      <w:szCs w:val="18"/>
                    </w:rPr>
                  </w:pPr>
                </w:p>
              </w:tc>
              <w:tc>
                <w:tcPr>
                  <w:tcW w:w="5100" w:type="dxa"/>
                  <w:tcBorders>
                    <w:top w:val="single" w:sz="4" w:space="0" w:color="auto"/>
                    <w:left w:val="single" w:sz="4" w:space="0" w:color="auto"/>
                    <w:bottom w:val="single" w:sz="4" w:space="0" w:color="auto"/>
                    <w:right w:val="single" w:sz="4" w:space="0" w:color="auto"/>
                  </w:tcBorders>
                </w:tcPr>
                <w:p w14:paraId="3F3DA199" w14:textId="77777777" w:rsidR="00CA0716" w:rsidRDefault="00CA0716" w:rsidP="00CA0716">
                  <w:pPr>
                    <w:rPr>
                      <w:rFonts w:cs="Times New Roman"/>
                      <w:sz w:val="18"/>
                      <w:szCs w:val="18"/>
                    </w:rPr>
                  </w:pPr>
                  <w:r>
                    <w:rPr>
                      <w:rFonts w:cs="ＭＳ 明朝" w:hint="eastAsia"/>
                      <w:sz w:val="18"/>
                      <w:szCs w:val="18"/>
                    </w:rPr>
                    <w:t>ほとんどのスピーチが分かりやすい。ほとんどのメンバーが聴衆とおおむね良くコミュニケーションができている</w:t>
                  </w:r>
                </w:p>
              </w:tc>
            </w:tr>
            <w:tr w:rsidR="00CA0716" w14:paraId="3F3DA19E"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3F3DA19B" w14:textId="77777777" w:rsidR="00CA0716" w:rsidRDefault="00CA0716" w:rsidP="00CA0716">
                  <w:pPr>
                    <w:jc w:val="center"/>
                    <w:rPr>
                      <w:sz w:val="18"/>
                      <w:szCs w:val="18"/>
                    </w:rPr>
                  </w:pPr>
                  <w:r>
                    <w:rPr>
                      <w:sz w:val="18"/>
                      <w:szCs w:val="18"/>
                    </w:rPr>
                    <w:t>3</w:t>
                  </w:r>
                </w:p>
                <w:p w14:paraId="3F3DA19C" w14:textId="77777777" w:rsidR="00CA0716" w:rsidRDefault="00CA0716" w:rsidP="00CA0716">
                  <w:pPr>
                    <w:jc w:val="center"/>
                    <w:rPr>
                      <w:sz w:val="18"/>
                      <w:szCs w:val="18"/>
                    </w:rPr>
                  </w:pPr>
                  <w:r>
                    <w:rPr>
                      <w:sz w:val="18"/>
                      <w:szCs w:val="18"/>
                    </w:rPr>
                    <w:t>average</w:t>
                  </w:r>
                </w:p>
              </w:tc>
              <w:tc>
                <w:tcPr>
                  <w:tcW w:w="5100" w:type="dxa"/>
                  <w:tcBorders>
                    <w:top w:val="single" w:sz="4" w:space="0" w:color="auto"/>
                    <w:left w:val="single" w:sz="4" w:space="0" w:color="auto"/>
                    <w:bottom w:val="single" w:sz="4" w:space="0" w:color="auto"/>
                    <w:right w:val="single" w:sz="4" w:space="0" w:color="auto"/>
                  </w:tcBorders>
                </w:tcPr>
                <w:p w14:paraId="3F3DA19D" w14:textId="77777777" w:rsidR="00CA0716" w:rsidRDefault="00CA0716" w:rsidP="00CA0716">
                  <w:pPr>
                    <w:rPr>
                      <w:rFonts w:cs="Times New Roman"/>
                      <w:sz w:val="18"/>
                      <w:szCs w:val="18"/>
                    </w:rPr>
                  </w:pPr>
                  <w:r>
                    <w:rPr>
                      <w:rFonts w:cs="ＭＳ 明朝" w:hint="eastAsia"/>
                      <w:sz w:val="18"/>
                      <w:szCs w:val="18"/>
                    </w:rPr>
                    <w:t>多少の難はあるが，おおむねスピーチもわかりやすく，メンバーの過半が問題ないコミュニケーションができている</w:t>
                  </w:r>
                </w:p>
              </w:tc>
            </w:tr>
            <w:tr w:rsidR="00CA0716" w14:paraId="3F3DA1A1"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3F3DA19F" w14:textId="77777777" w:rsidR="00CA0716" w:rsidRDefault="00CA0716" w:rsidP="00CA0716">
                  <w:pPr>
                    <w:jc w:val="center"/>
                    <w:rPr>
                      <w:sz w:val="18"/>
                      <w:szCs w:val="18"/>
                    </w:rPr>
                  </w:pPr>
                  <w:r>
                    <w:rPr>
                      <w:sz w:val="18"/>
                      <w:szCs w:val="18"/>
                    </w:rPr>
                    <w:t>2</w:t>
                  </w:r>
                </w:p>
              </w:tc>
              <w:tc>
                <w:tcPr>
                  <w:tcW w:w="5100" w:type="dxa"/>
                  <w:tcBorders>
                    <w:top w:val="single" w:sz="4" w:space="0" w:color="auto"/>
                    <w:left w:val="single" w:sz="4" w:space="0" w:color="auto"/>
                    <w:bottom w:val="single" w:sz="4" w:space="0" w:color="auto"/>
                    <w:right w:val="single" w:sz="4" w:space="0" w:color="auto"/>
                  </w:tcBorders>
                </w:tcPr>
                <w:p w14:paraId="3F3DA1A0" w14:textId="77777777" w:rsidR="00CA0716" w:rsidRDefault="00CA0716" w:rsidP="00CA0716">
                  <w:pPr>
                    <w:rPr>
                      <w:rFonts w:cs="Times New Roman"/>
                      <w:sz w:val="18"/>
                      <w:szCs w:val="18"/>
                    </w:rPr>
                  </w:pPr>
                  <w:r>
                    <w:rPr>
                      <w:rFonts w:cs="ＭＳ 明朝" w:hint="eastAsia"/>
                      <w:sz w:val="18"/>
                      <w:szCs w:val="18"/>
                    </w:rPr>
                    <w:t>スピーチが分かりにくくなることが目立ち，コミュニケーションが取れていないことも目立つ</w:t>
                  </w:r>
                </w:p>
              </w:tc>
            </w:tr>
            <w:tr w:rsidR="00CA0716" w14:paraId="3F3DA1A5"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3F3DA1A2" w14:textId="77777777" w:rsidR="00CA0716" w:rsidRDefault="00CA0716" w:rsidP="00CA0716">
                  <w:pPr>
                    <w:jc w:val="center"/>
                    <w:rPr>
                      <w:sz w:val="18"/>
                      <w:szCs w:val="18"/>
                    </w:rPr>
                  </w:pPr>
                  <w:r>
                    <w:rPr>
                      <w:sz w:val="18"/>
                      <w:szCs w:val="18"/>
                    </w:rPr>
                    <w:t>1</w:t>
                  </w:r>
                </w:p>
                <w:p w14:paraId="3F3DA1A3" w14:textId="77777777" w:rsidR="00CA0716" w:rsidRDefault="00CA0716" w:rsidP="00CA0716">
                  <w:pPr>
                    <w:jc w:val="center"/>
                    <w:rPr>
                      <w:sz w:val="18"/>
                      <w:szCs w:val="18"/>
                    </w:rPr>
                  </w:pPr>
                  <w:r>
                    <w:rPr>
                      <w:sz w:val="18"/>
                      <w:szCs w:val="18"/>
                    </w:rPr>
                    <w:t>poor</w:t>
                  </w:r>
                </w:p>
              </w:tc>
              <w:tc>
                <w:tcPr>
                  <w:tcW w:w="5100" w:type="dxa"/>
                  <w:tcBorders>
                    <w:top w:val="single" w:sz="4" w:space="0" w:color="auto"/>
                    <w:left w:val="single" w:sz="4" w:space="0" w:color="auto"/>
                    <w:bottom w:val="single" w:sz="4" w:space="0" w:color="auto"/>
                    <w:right w:val="single" w:sz="4" w:space="0" w:color="auto"/>
                  </w:tcBorders>
                </w:tcPr>
                <w:p w14:paraId="3F3DA1A4" w14:textId="77777777" w:rsidR="00CA0716" w:rsidRDefault="00CA0716" w:rsidP="00CA0716">
                  <w:pPr>
                    <w:rPr>
                      <w:rFonts w:cs="Times New Roman"/>
                      <w:sz w:val="18"/>
                      <w:szCs w:val="18"/>
                    </w:rPr>
                  </w:pPr>
                  <w:r>
                    <w:rPr>
                      <w:rFonts w:cs="ＭＳ 明朝" w:hint="eastAsia"/>
                      <w:sz w:val="18"/>
                      <w:szCs w:val="18"/>
                    </w:rPr>
                    <w:t>スピーチのほとんどが分かりにくく，チームの誰もコミュニケーションを取れていない</w:t>
                  </w:r>
                </w:p>
              </w:tc>
            </w:tr>
          </w:tbl>
          <w:p w14:paraId="3F3DA1A6" w14:textId="77777777" w:rsidR="00CA0716" w:rsidRDefault="00CA0716" w:rsidP="00CA0716">
            <w:pPr>
              <w:rPr>
                <w:rFonts w:cs="Times New Roman"/>
              </w:rPr>
            </w:pPr>
          </w:p>
        </w:tc>
        <w:tc>
          <w:tcPr>
            <w:tcW w:w="2682" w:type="dxa"/>
          </w:tcPr>
          <w:p w14:paraId="3F3DA1A7" w14:textId="77777777" w:rsidR="00CA0716" w:rsidRDefault="00CA0716" w:rsidP="00CA0716">
            <w:pPr>
              <w:rPr>
                <w:rFonts w:cs="Times New Roman"/>
                <w:sz w:val="16"/>
                <w:szCs w:val="16"/>
              </w:rPr>
            </w:pPr>
          </w:p>
        </w:tc>
      </w:tr>
      <w:tr w:rsidR="00CA0716" w14:paraId="3F3DA1AD" w14:textId="77777777">
        <w:tc>
          <w:tcPr>
            <w:tcW w:w="6720" w:type="dxa"/>
          </w:tcPr>
          <w:p w14:paraId="3F3DA1A9" w14:textId="77777777" w:rsidR="00CA0716" w:rsidRDefault="00CA0716" w:rsidP="00CA0716">
            <w:pPr>
              <w:pStyle w:val="msgothic"/>
              <w:rPr>
                <w:rFonts w:cs="Times New Roman"/>
              </w:rPr>
            </w:pPr>
            <w:r>
              <w:t>4.3.1</w:t>
            </w:r>
            <w:r>
              <w:rPr>
                <w:rFonts w:cs="ＭＳ ゴシック" w:hint="eastAsia"/>
              </w:rPr>
              <w:t xml:space="preserve">　コミュニケーション・ポイントの減点</w:t>
            </w:r>
          </w:p>
          <w:p w14:paraId="3F3DA1AA" w14:textId="77777777" w:rsidR="00CA0716" w:rsidRDefault="00CA0716" w:rsidP="00CA0716">
            <w:pPr>
              <w:rPr>
                <w:rFonts w:cs="Times New Roman"/>
              </w:rPr>
            </w:pPr>
            <w:r>
              <w:rPr>
                <w:rFonts w:cs="ＭＳ 明朝" w:hint="eastAsia"/>
              </w:rPr>
              <w:t xml:space="preserve">　あるチームの①メンバーの試合態度が悪い（私語・異音で妨害したり，ジャッジの試合指揮に従わない，あまりに大きい声でスピーチ中に助言など，質疑応答の際に対戦相手へのマナーが悪い），②相手側の証拠資料の閲覧に協力しない場合には，ジャッジはその違反のひどさに応じて，適宜コミュニケーション・ポイントを減点するものとします。</w:t>
            </w:r>
          </w:p>
          <w:p w14:paraId="3F3DA1AB" w14:textId="77777777" w:rsidR="00CA0716" w:rsidRDefault="00CA0716" w:rsidP="00CA0716">
            <w:pPr>
              <w:ind w:firstLineChars="100" w:firstLine="210"/>
              <w:rPr>
                <w:rFonts w:cs="Times New Roman"/>
              </w:rPr>
            </w:pPr>
            <w:r>
              <w:rPr>
                <w:rFonts w:cs="ＭＳ 明朝" w:hint="eastAsia"/>
              </w:rPr>
              <w:t>減点があった場合でも，最低点が</w:t>
            </w:r>
            <w:r>
              <w:t>1</w:t>
            </w:r>
            <w:r>
              <w:rPr>
                <w:rFonts w:cs="ＭＳ 明朝" w:hint="eastAsia"/>
              </w:rPr>
              <w:t>点を下回ることはないものとします。</w:t>
            </w:r>
          </w:p>
        </w:tc>
        <w:tc>
          <w:tcPr>
            <w:tcW w:w="2682" w:type="dxa"/>
          </w:tcPr>
          <w:p w14:paraId="3F3DA1AC" w14:textId="77777777" w:rsidR="00CA0716" w:rsidRDefault="00CA0716" w:rsidP="00CA0716">
            <w:pPr>
              <w:rPr>
                <w:rFonts w:cs="Times New Roman"/>
                <w:sz w:val="16"/>
                <w:szCs w:val="16"/>
              </w:rPr>
            </w:pPr>
          </w:p>
        </w:tc>
      </w:tr>
      <w:tr w:rsidR="00CA0716" w14:paraId="3F3DA1B0" w14:textId="77777777">
        <w:tc>
          <w:tcPr>
            <w:tcW w:w="6720" w:type="dxa"/>
          </w:tcPr>
          <w:p w14:paraId="3F3DA1AE" w14:textId="77777777" w:rsidR="00CA0716" w:rsidRDefault="00CA0716" w:rsidP="00CA0716">
            <w:pPr>
              <w:rPr>
                <w:rFonts w:cs="Times New Roman"/>
              </w:rPr>
            </w:pPr>
          </w:p>
        </w:tc>
        <w:tc>
          <w:tcPr>
            <w:tcW w:w="2682" w:type="dxa"/>
          </w:tcPr>
          <w:p w14:paraId="3F3DA1AF" w14:textId="77777777" w:rsidR="00CA0716" w:rsidRDefault="00CA0716" w:rsidP="00CA0716">
            <w:pPr>
              <w:rPr>
                <w:rFonts w:cs="Times New Roman"/>
                <w:sz w:val="16"/>
                <w:szCs w:val="16"/>
              </w:rPr>
            </w:pPr>
          </w:p>
        </w:tc>
      </w:tr>
      <w:tr w:rsidR="00CA0716" w14:paraId="3F3DA1BD" w14:textId="77777777">
        <w:tc>
          <w:tcPr>
            <w:tcW w:w="6720" w:type="dxa"/>
          </w:tcPr>
          <w:p w14:paraId="3F3DA1B1" w14:textId="29591521" w:rsidR="00CA0716" w:rsidRDefault="00CA0716" w:rsidP="00CA0716">
            <w:pPr>
              <w:pStyle w:val="msgothic"/>
              <w:rPr>
                <w:rFonts w:cs="ＭＳ ゴシック"/>
              </w:rPr>
            </w:pPr>
            <w:r>
              <w:rPr>
                <w:rFonts w:cs="ＭＳ ゴシック" w:hint="eastAsia"/>
              </w:rPr>
              <w:t>付記</w:t>
            </w:r>
          </w:p>
          <w:p w14:paraId="3F3DA1B2" w14:textId="6CEB4771" w:rsidR="00CA0716" w:rsidRPr="00065A17" w:rsidRDefault="00CA0716" w:rsidP="00065A17">
            <w:pPr>
              <w:rPr>
                <w:sz w:val="16"/>
                <w:szCs w:val="16"/>
              </w:rPr>
            </w:pPr>
          </w:p>
          <w:p w14:paraId="1920A833" w14:textId="53FA11CD" w:rsidR="00065A17" w:rsidRPr="00065A17" w:rsidRDefault="00065A17" w:rsidP="00065A17">
            <w:pPr>
              <w:rPr>
                <w:sz w:val="16"/>
                <w:szCs w:val="16"/>
              </w:rPr>
            </w:pPr>
            <w:r w:rsidRPr="00065A17">
              <w:rPr>
                <w:rFonts w:hint="eastAsia"/>
                <w:sz w:val="16"/>
                <w:szCs w:val="16"/>
              </w:rPr>
              <w:t>2020</w:t>
            </w:r>
            <w:r w:rsidRPr="00065A17">
              <w:rPr>
                <w:rFonts w:hint="eastAsia"/>
                <w:sz w:val="16"/>
                <w:szCs w:val="16"/>
              </w:rPr>
              <w:t>年</w:t>
            </w:r>
            <w:r w:rsidRPr="00065A17">
              <w:rPr>
                <w:rFonts w:hint="eastAsia"/>
                <w:sz w:val="16"/>
                <w:szCs w:val="16"/>
              </w:rPr>
              <w:t>12</w:t>
            </w:r>
            <w:r w:rsidRPr="00065A17">
              <w:rPr>
                <w:rFonts w:hint="eastAsia"/>
                <w:sz w:val="16"/>
                <w:szCs w:val="16"/>
              </w:rPr>
              <w:t>月</w:t>
            </w:r>
            <w:r w:rsidRPr="00065A17">
              <w:rPr>
                <w:rFonts w:hint="eastAsia"/>
                <w:sz w:val="16"/>
                <w:szCs w:val="16"/>
              </w:rPr>
              <w:t>6</w:t>
            </w:r>
            <w:r w:rsidRPr="00065A17">
              <w:rPr>
                <w:rFonts w:hint="eastAsia"/>
                <w:sz w:val="16"/>
                <w:szCs w:val="16"/>
              </w:rPr>
              <w:t>日</w:t>
            </w:r>
          </w:p>
          <w:p w14:paraId="3B89C7B4" w14:textId="34B9525A" w:rsidR="00065A17" w:rsidRDefault="00065A17" w:rsidP="00065A17">
            <w:pPr>
              <w:rPr>
                <w:sz w:val="16"/>
                <w:szCs w:val="16"/>
              </w:rPr>
            </w:pPr>
            <w:r w:rsidRPr="00065A17">
              <w:rPr>
                <w:rFonts w:hint="eastAsia"/>
                <w:sz w:val="16"/>
                <w:szCs w:val="16"/>
              </w:rPr>
              <w:t>オンライン開催に合わせ，以下の条項が変更・追加されている。</w:t>
            </w:r>
            <w:bookmarkStart w:id="24" w:name="_Hlk58097438"/>
          </w:p>
          <w:p w14:paraId="449910E0" w14:textId="4B3B9926" w:rsidR="00065A17" w:rsidRPr="00065A17" w:rsidRDefault="005B5CFA" w:rsidP="00065A17">
            <w:pPr>
              <w:rPr>
                <w:rFonts w:hint="eastAsia"/>
                <w:sz w:val="16"/>
                <w:szCs w:val="16"/>
              </w:rPr>
            </w:pPr>
            <w:r>
              <w:rPr>
                <w:rFonts w:hint="eastAsia"/>
                <w:sz w:val="16"/>
                <w:szCs w:val="16"/>
              </w:rPr>
              <w:t xml:space="preserve">1., </w:t>
            </w:r>
            <w:r w:rsidR="001A5CD1">
              <w:rPr>
                <w:sz w:val="16"/>
                <w:szCs w:val="16"/>
              </w:rPr>
              <w:t>1.1.2, 1.1.2.1, 1.3.1, 1.4.1, 1.4.2, 2.1.11, 2.2.1, 2.2.5, 2.2.9, 3.2.2, 4.1, 4.2.5</w:t>
            </w:r>
          </w:p>
          <w:bookmarkEnd w:id="24"/>
          <w:p w14:paraId="2543D701" w14:textId="77777777" w:rsidR="00065A17" w:rsidRDefault="00065A17" w:rsidP="00CA0716">
            <w:pPr>
              <w:pStyle w:val="msgothic"/>
              <w:rPr>
                <w:rFonts w:cs="ＭＳ ゴシック" w:hint="eastAsia"/>
              </w:rPr>
            </w:pPr>
          </w:p>
          <w:p w14:paraId="36E5A51D" w14:textId="7777A41B" w:rsidR="00957774" w:rsidRDefault="00957774" w:rsidP="00957774">
            <w:pPr>
              <w:rPr>
                <w:rFonts w:cs="ＭＳ 明朝"/>
                <w:sz w:val="16"/>
                <w:szCs w:val="16"/>
              </w:rPr>
            </w:pPr>
            <w:r w:rsidRPr="00B87D06">
              <w:rPr>
                <w:sz w:val="16"/>
                <w:szCs w:val="16"/>
              </w:rPr>
              <w:t>201</w:t>
            </w:r>
            <w:r>
              <w:rPr>
                <w:sz w:val="16"/>
                <w:szCs w:val="16"/>
              </w:rPr>
              <w:t>9</w:t>
            </w:r>
            <w:r w:rsidRPr="00B87D06">
              <w:rPr>
                <w:rFonts w:cs="ＭＳ 明朝" w:hint="eastAsia"/>
                <w:sz w:val="16"/>
                <w:szCs w:val="16"/>
              </w:rPr>
              <w:t>年</w:t>
            </w:r>
            <w:r w:rsidRPr="00B87D06">
              <w:rPr>
                <w:sz w:val="16"/>
                <w:szCs w:val="16"/>
              </w:rPr>
              <w:t>1</w:t>
            </w:r>
            <w:r>
              <w:rPr>
                <w:sz w:val="16"/>
                <w:szCs w:val="16"/>
              </w:rPr>
              <w:t>1</w:t>
            </w:r>
            <w:r w:rsidRPr="00B87D06">
              <w:rPr>
                <w:rFonts w:cs="ＭＳ 明朝" w:hint="eastAsia"/>
                <w:sz w:val="16"/>
                <w:szCs w:val="16"/>
              </w:rPr>
              <w:t>月</w:t>
            </w:r>
            <w:r>
              <w:rPr>
                <w:rFonts w:cs="ＭＳ 明朝" w:hint="eastAsia"/>
                <w:sz w:val="16"/>
                <w:szCs w:val="16"/>
              </w:rPr>
              <w:t>28</w:t>
            </w:r>
            <w:r w:rsidRPr="00B87D06">
              <w:rPr>
                <w:rFonts w:cs="ＭＳ 明朝" w:hint="eastAsia"/>
                <w:sz w:val="16"/>
                <w:szCs w:val="16"/>
              </w:rPr>
              <w:t>日</w:t>
            </w:r>
          </w:p>
          <w:p w14:paraId="1E4A17F2" w14:textId="77777777" w:rsidR="006361D4" w:rsidRDefault="00957774" w:rsidP="00957774">
            <w:pPr>
              <w:rPr>
                <w:rFonts w:cs="ＭＳ 明朝"/>
                <w:sz w:val="16"/>
                <w:szCs w:val="16"/>
              </w:rPr>
            </w:pPr>
            <w:r w:rsidRPr="00B87D06">
              <w:rPr>
                <w:rFonts w:cs="ＭＳ 明朝" w:hint="eastAsia"/>
                <w:sz w:val="16"/>
                <w:szCs w:val="16"/>
              </w:rPr>
              <w:t xml:space="preserve">　</w:t>
            </w:r>
            <w:r w:rsidR="000F47CA">
              <w:rPr>
                <w:rFonts w:cs="ＭＳ 明朝" w:hint="eastAsia"/>
                <w:sz w:val="16"/>
                <w:szCs w:val="16"/>
              </w:rPr>
              <w:t>14</w:t>
            </w:r>
            <w:r w:rsidR="000F47CA">
              <w:rPr>
                <w:rFonts w:cs="ＭＳ 明朝" w:hint="eastAsia"/>
                <w:sz w:val="16"/>
                <w:szCs w:val="16"/>
              </w:rPr>
              <w:t>回大会では，予選が</w:t>
            </w:r>
            <w:r w:rsidR="000F47CA">
              <w:rPr>
                <w:rFonts w:cs="ＭＳ 明朝" w:hint="eastAsia"/>
                <w:sz w:val="16"/>
                <w:szCs w:val="16"/>
              </w:rPr>
              <w:t>6</w:t>
            </w:r>
            <w:r w:rsidR="000F47CA">
              <w:rPr>
                <w:rFonts w:cs="ＭＳ 明朝" w:hint="eastAsia"/>
                <w:sz w:val="16"/>
                <w:szCs w:val="16"/>
              </w:rPr>
              <w:t>試合となり，</w:t>
            </w:r>
            <w:r w:rsidR="00853AFA">
              <w:rPr>
                <w:rFonts w:cs="ＭＳ 明朝" w:hint="eastAsia"/>
                <w:sz w:val="16"/>
                <w:szCs w:val="16"/>
              </w:rPr>
              <w:t>本戦は準決勝からとなる。その変更にあわせて</w:t>
            </w:r>
            <w:r w:rsidR="006361D4">
              <w:rPr>
                <w:rFonts w:cs="ＭＳ 明朝" w:hint="eastAsia"/>
                <w:sz w:val="16"/>
                <w:szCs w:val="16"/>
              </w:rPr>
              <w:t>以下の条文を変更：</w:t>
            </w:r>
            <w:r w:rsidR="006361D4" w:rsidRPr="006361D4">
              <w:rPr>
                <w:rFonts w:cs="ＭＳ 明朝" w:hint="eastAsia"/>
                <w:sz w:val="16"/>
                <w:szCs w:val="16"/>
              </w:rPr>
              <w:t>1.</w:t>
            </w:r>
            <w:r w:rsidR="006361D4">
              <w:rPr>
                <w:rFonts w:cs="ＭＳ 明朝" w:hint="eastAsia"/>
                <w:sz w:val="16"/>
                <w:szCs w:val="16"/>
              </w:rPr>
              <w:t>，</w:t>
            </w:r>
            <w:r w:rsidR="006361D4" w:rsidRPr="006361D4">
              <w:rPr>
                <w:rFonts w:cs="ＭＳ 明朝"/>
                <w:sz w:val="16"/>
                <w:szCs w:val="16"/>
              </w:rPr>
              <w:t>1.1</w:t>
            </w:r>
            <w:r w:rsidR="006361D4">
              <w:rPr>
                <w:rFonts w:cs="ＭＳ 明朝" w:hint="eastAsia"/>
                <w:sz w:val="16"/>
                <w:szCs w:val="16"/>
              </w:rPr>
              <w:t>，</w:t>
            </w:r>
            <w:r w:rsidR="006361D4" w:rsidRPr="006361D4">
              <w:rPr>
                <w:rFonts w:cs="ＭＳ 明朝"/>
                <w:sz w:val="16"/>
                <w:szCs w:val="16"/>
              </w:rPr>
              <w:t>1.1.1</w:t>
            </w:r>
            <w:r w:rsidR="006361D4">
              <w:rPr>
                <w:rFonts w:cs="ＭＳ 明朝" w:hint="eastAsia"/>
                <w:sz w:val="16"/>
                <w:szCs w:val="16"/>
              </w:rPr>
              <w:t>，</w:t>
            </w:r>
            <w:r w:rsidR="006361D4" w:rsidRPr="006361D4">
              <w:rPr>
                <w:rFonts w:cs="ＭＳ 明朝"/>
                <w:sz w:val="16"/>
                <w:szCs w:val="16"/>
              </w:rPr>
              <w:t>1.1.2</w:t>
            </w:r>
            <w:r w:rsidR="006361D4">
              <w:rPr>
                <w:rFonts w:cs="ＭＳ 明朝" w:hint="eastAsia"/>
                <w:sz w:val="16"/>
                <w:szCs w:val="16"/>
              </w:rPr>
              <w:t>，</w:t>
            </w:r>
            <w:r w:rsidR="006361D4" w:rsidRPr="006361D4">
              <w:rPr>
                <w:rFonts w:cs="ＭＳ 明朝"/>
                <w:sz w:val="16"/>
                <w:szCs w:val="16"/>
              </w:rPr>
              <w:t>1.1.5</w:t>
            </w:r>
            <w:r w:rsidR="006361D4">
              <w:rPr>
                <w:rFonts w:cs="ＭＳ 明朝" w:hint="eastAsia"/>
                <w:sz w:val="16"/>
                <w:szCs w:val="16"/>
              </w:rPr>
              <w:t>，</w:t>
            </w:r>
            <w:r w:rsidR="006361D4" w:rsidRPr="006361D4">
              <w:rPr>
                <w:rFonts w:cs="ＭＳ 明朝"/>
                <w:sz w:val="16"/>
                <w:szCs w:val="16"/>
              </w:rPr>
              <w:t>1.1.6</w:t>
            </w:r>
            <w:r w:rsidR="006361D4">
              <w:rPr>
                <w:rFonts w:cs="ＭＳ 明朝" w:hint="eastAsia"/>
                <w:sz w:val="16"/>
                <w:szCs w:val="16"/>
              </w:rPr>
              <w:t>，</w:t>
            </w:r>
            <w:r w:rsidR="006361D4" w:rsidRPr="006361D4">
              <w:rPr>
                <w:rFonts w:cs="ＭＳ 明朝"/>
                <w:sz w:val="16"/>
                <w:szCs w:val="16"/>
              </w:rPr>
              <w:t>1.2</w:t>
            </w:r>
            <w:r w:rsidR="006361D4">
              <w:rPr>
                <w:rFonts w:cs="ＭＳ 明朝" w:hint="eastAsia"/>
                <w:sz w:val="16"/>
                <w:szCs w:val="16"/>
              </w:rPr>
              <w:t>，</w:t>
            </w:r>
            <w:r w:rsidR="006361D4" w:rsidRPr="006361D4">
              <w:rPr>
                <w:rFonts w:cs="ＭＳ 明朝"/>
                <w:sz w:val="16"/>
                <w:szCs w:val="16"/>
              </w:rPr>
              <w:t>1.2.1</w:t>
            </w:r>
            <w:r w:rsidR="006361D4">
              <w:rPr>
                <w:rFonts w:cs="ＭＳ 明朝" w:hint="eastAsia"/>
                <w:sz w:val="16"/>
                <w:szCs w:val="16"/>
              </w:rPr>
              <w:t>，</w:t>
            </w:r>
            <w:r w:rsidR="006361D4" w:rsidRPr="006361D4">
              <w:rPr>
                <w:rFonts w:cs="ＭＳ 明朝"/>
                <w:sz w:val="16"/>
                <w:szCs w:val="16"/>
              </w:rPr>
              <w:t>1.3.1</w:t>
            </w:r>
            <w:r w:rsidR="006361D4">
              <w:rPr>
                <w:rFonts w:cs="ＭＳ 明朝" w:hint="eastAsia"/>
                <w:sz w:val="16"/>
                <w:szCs w:val="16"/>
              </w:rPr>
              <w:t>。</w:t>
            </w:r>
          </w:p>
          <w:p w14:paraId="22FC26E6" w14:textId="4489292D" w:rsidR="00957774" w:rsidRPr="00B87D06" w:rsidRDefault="00957774" w:rsidP="00957774">
            <w:pPr>
              <w:rPr>
                <w:rFonts w:cs="Times New Roman"/>
                <w:sz w:val="16"/>
                <w:szCs w:val="16"/>
              </w:rPr>
            </w:pPr>
            <w:r>
              <w:rPr>
                <w:rFonts w:cs="ＭＳ 明朝" w:hint="eastAsia"/>
                <w:sz w:val="16"/>
                <w:szCs w:val="16"/>
              </w:rPr>
              <w:t>そ</w:t>
            </w:r>
            <w:r w:rsidR="006361D4">
              <w:rPr>
                <w:rFonts w:cs="ＭＳ 明朝" w:hint="eastAsia"/>
                <w:sz w:val="16"/>
                <w:szCs w:val="16"/>
              </w:rPr>
              <w:t>れ以外の</w:t>
            </w:r>
            <w:r>
              <w:rPr>
                <w:rFonts w:cs="ＭＳ 明朝" w:hint="eastAsia"/>
                <w:sz w:val="16"/>
                <w:szCs w:val="16"/>
              </w:rPr>
              <w:t>改定はありません</w:t>
            </w:r>
            <w:r w:rsidRPr="00B87D06">
              <w:rPr>
                <w:rFonts w:cs="ＭＳ 明朝" w:hint="eastAsia"/>
                <w:sz w:val="16"/>
                <w:szCs w:val="16"/>
              </w:rPr>
              <w:t>。</w:t>
            </w:r>
          </w:p>
          <w:p w14:paraId="1C4FF9BC" w14:textId="77777777" w:rsidR="00957774" w:rsidRDefault="00957774" w:rsidP="00CA0716">
            <w:pPr>
              <w:pStyle w:val="msgothic"/>
              <w:rPr>
                <w:rFonts w:cs="ＭＳ ゴシック"/>
              </w:rPr>
            </w:pPr>
          </w:p>
          <w:p w14:paraId="67F27B23" w14:textId="16B7207F" w:rsidR="00CA0716" w:rsidRDefault="00CA0716" w:rsidP="00CA0716">
            <w:pPr>
              <w:rPr>
                <w:rFonts w:cs="ＭＳ 明朝"/>
                <w:sz w:val="16"/>
                <w:szCs w:val="16"/>
              </w:rPr>
            </w:pPr>
            <w:r w:rsidRPr="00B87D06">
              <w:rPr>
                <w:sz w:val="16"/>
                <w:szCs w:val="16"/>
              </w:rPr>
              <w:t>201</w:t>
            </w:r>
            <w:r>
              <w:rPr>
                <w:sz w:val="16"/>
                <w:szCs w:val="16"/>
              </w:rPr>
              <w:t>8</w:t>
            </w:r>
            <w:r w:rsidRPr="00B87D06">
              <w:rPr>
                <w:rFonts w:cs="ＭＳ 明朝" w:hint="eastAsia"/>
                <w:sz w:val="16"/>
                <w:szCs w:val="16"/>
              </w:rPr>
              <w:t>年</w:t>
            </w:r>
            <w:r w:rsidRPr="00B87D06">
              <w:rPr>
                <w:sz w:val="16"/>
                <w:szCs w:val="16"/>
              </w:rPr>
              <w:t>1</w:t>
            </w:r>
            <w:r>
              <w:rPr>
                <w:sz w:val="16"/>
                <w:szCs w:val="16"/>
              </w:rPr>
              <w:t>1</w:t>
            </w:r>
            <w:r w:rsidRPr="00B87D06">
              <w:rPr>
                <w:rFonts w:cs="ＭＳ 明朝" w:hint="eastAsia"/>
                <w:sz w:val="16"/>
                <w:szCs w:val="16"/>
              </w:rPr>
              <w:t>月</w:t>
            </w:r>
            <w:r>
              <w:rPr>
                <w:rFonts w:cs="ＭＳ 明朝" w:hint="eastAsia"/>
                <w:sz w:val="16"/>
                <w:szCs w:val="16"/>
              </w:rPr>
              <w:t>28</w:t>
            </w:r>
            <w:r w:rsidRPr="00B87D06">
              <w:rPr>
                <w:rFonts w:cs="ＭＳ 明朝" w:hint="eastAsia"/>
                <w:sz w:val="16"/>
                <w:szCs w:val="16"/>
              </w:rPr>
              <w:t>日</w:t>
            </w:r>
          </w:p>
          <w:p w14:paraId="5C6ADDF5" w14:textId="436BCB1E" w:rsidR="00CA0716" w:rsidRPr="00B87D06" w:rsidRDefault="00CA0716" w:rsidP="00CA0716">
            <w:pPr>
              <w:rPr>
                <w:rFonts w:cs="Times New Roman"/>
                <w:sz w:val="16"/>
                <w:szCs w:val="16"/>
              </w:rPr>
            </w:pPr>
            <w:r w:rsidRPr="00B87D06">
              <w:rPr>
                <w:rFonts w:cs="ＭＳ 明朝" w:hint="eastAsia"/>
                <w:sz w:val="16"/>
                <w:szCs w:val="16"/>
              </w:rPr>
              <w:t xml:space="preserve">　</w:t>
            </w:r>
            <w:r>
              <w:rPr>
                <w:rFonts w:cs="ＭＳ 明朝" w:hint="eastAsia"/>
                <w:sz w:val="16"/>
                <w:szCs w:val="16"/>
              </w:rPr>
              <w:t>1.3.1</w:t>
            </w:r>
            <w:r>
              <w:rPr>
                <w:rFonts w:cs="ＭＳ 明朝" w:hint="eastAsia"/>
                <w:sz w:val="16"/>
                <w:szCs w:val="16"/>
              </w:rPr>
              <w:t>個人賞について付け足したほか，</w:t>
            </w:r>
            <w:r>
              <w:rPr>
                <w:rFonts w:cs="ＭＳ 明朝" w:hint="eastAsia"/>
                <w:sz w:val="16"/>
                <w:szCs w:val="16"/>
              </w:rPr>
              <w:t>2.2.1</w:t>
            </w:r>
            <w:r>
              <w:rPr>
                <w:rFonts w:cs="ＭＳ 明朝" w:hint="eastAsia"/>
                <w:sz w:val="16"/>
                <w:szCs w:val="16"/>
              </w:rPr>
              <w:t>座席指定の補足説明を追加。その他，改定はありません</w:t>
            </w:r>
            <w:r w:rsidRPr="00B87D06">
              <w:rPr>
                <w:rFonts w:cs="ＭＳ 明朝" w:hint="eastAsia"/>
                <w:sz w:val="16"/>
                <w:szCs w:val="16"/>
              </w:rPr>
              <w:t>。</w:t>
            </w:r>
          </w:p>
          <w:p w14:paraId="2D625366" w14:textId="77777777" w:rsidR="00CA0716" w:rsidRDefault="00CA0716" w:rsidP="00CA0716">
            <w:pPr>
              <w:pStyle w:val="msgothic"/>
              <w:rPr>
                <w:rFonts w:cs="ＭＳ ゴシック"/>
              </w:rPr>
            </w:pPr>
          </w:p>
          <w:p w14:paraId="5F5C3D26" w14:textId="77777777" w:rsidR="00CA0716" w:rsidRDefault="00CA0716" w:rsidP="00CA0716">
            <w:pPr>
              <w:rPr>
                <w:rFonts w:cs="ＭＳ 明朝"/>
                <w:sz w:val="16"/>
                <w:szCs w:val="16"/>
              </w:rPr>
            </w:pPr>
            <w:r w:rsidRPr="00B87D06">
              <w:rPr>
                <w:sz w:val="16"/>
                <w:szCs w:val="16"/>
              </w:rPr>
              <w:t>201</w:t>
            </w:r>
            <w:r>
              <w:rPr>
                <w:sz w:val="16"/>
                <w:szCs w:val="16"/>
              </w:rPr>
              <w:t>7</w:t>
            </w:r>
            <w:r w:rsidRPr="00B87D06">
              <w:rPr>
                <w:rFonts w:cs="ＭＳ 明朝" w:hint="eastAsia"/>
                <w:sz w:val="16"/>
                <w:szCs w:val="16"/>
              </w:rPr>
              <w:t>年</w:t>
            </w:r>
            <w:r w:rsidRPr="00B87D06">
              <w:rPr>
                <w:sz w:val="16"/>
                <w:szCs w:val="16"/>
              </w:rPr>
              <w:t>1</w:t>
            </w:r>
            <w:r>
              <w:rPr>
                <w:sz w:val="16"/>
                <w:szCs w:val="16"/>
              </w:rPr>
              <w:t>1</w:t>
            </w:r>
            <w:r w:rsidRPr="00B87D06">
              <w:rPr>
                <w:rFonts w:cs="ＭＳ 明朝" w:hint="eastAsia"/>
                <w:sz w:val="16"/>
                <w:szCs w:val="16"/>
              </w:rPr>
              <w:t>月</w:t>
            </w:r>
            <w:r>
              <w:rPr>
                <w:rFonts w:cs="ＭＳ 明朝" w:hint="eastAsia"/>
                <w:sz w:val="16"/>
                <w:szCs w:val="16"/>
              </w:rPr>
              <w:t>11</w:t>
            </w:r>
            <w:r w:rsidRPr="00B87D06">
              <w:rPr>
                <w:rFonts w:cs="ＭＳ 明朝" w:hint="eastAsia"/>
                <w:sz w:val="16"/>
                <w:szCs w:val="16"/>
              </w:rPr>
              <w:t>日</w:t>
            </w:r>
          </w:p>
          <w:p w14:paraId="2D188E31" w14:textId="19BA0453" w:rsidR="00CA0716" w:rsidRPr="00B87D06" w:rsidRDefault="00CA0716" w:rsidP="00CA0716">
            <w:pPr>
              <w:rPr>
                <w:rFonts w:cs="Times New Roman"/>
                <w:sz w:val="16"/>
                <w:szCs w:val="16"/>
              </w:rPr>
            </w:pPr>
            <w:r w:rsidRPr="00B87D06">
              <w:rPr>
                <w:rFonts w:cs="ＭＳ 明朝" w:hint="eastAsia"/>
                <w:sz w:val="16"/>
                <w:szCs w:val="16"/>
              </w:rPr>
              <w:t xml:space="preserve">　</w:t>
            </w:r>
            <w:r>
              <w:rPr>
                <w:rFonts w:cs="ＭＳ 明朝" w:hint="eastAsia"/>
                <w:sz w:val="16"/>
                <w:szCs w:val="16"/>
              </w:rPr>
              <w:t>今大会での改定はありません</w:t>
            </w:r>
            <w:r w:rsidRPr="00B87D06">
              <w:rPr>
                <w:rFonts w:cs="ＭＳ 明朝" w:hint="eastAsia"/>
                <w:sz w:val="16"/>
                <w:szCs w:val="16"/>
              </w:rPr>
              <w:t>。</w:t>
            </w:r>
          </w:p>
          <w:p w14:paraId="49F3C026" w14:textId="77777777" w:rsidR="00CA0716" w:rsidRDefault="00CA0716" w:rsidP="00CA0716">
            <w:pPr>
              <w:pStyle w:val="msgothic"/>
              <w:rPr>
                <w:rFonts w:cs="ＭＳ ゴシック"/>
              </w:rPr>
            </w:pPr>
          </w:p>
          <w:p w14:paraId="18A07903" w14:textId="7A34F6AC" w:rsidR="00CA0716" w:rsidRPr="00B87D06" w:rsidRDefault="00CA0716" w:rsidP="00CA0716">
            <w:pPr>
              <w:rPr>
                <w:rFonts w:cs="Times New Roman"/>
                <w:sz w:val="16"/>
                <w:szCs w:val="16"/>
              </w:rPr>
            </w:pPr>
            <w:r w:rsidRPr="00B87D06">
              <w:rPr>
                <w:sz w:val="16"/>
                <w:szCs w:val="16"/>
              </w:rPr>
              <w:t>201</w:t>
            </w:r>
            <w:r>
              <w:rPr>
                <w:sz w:val="16"/>
                <w:szCs w:val="16"/>
              </w:rPr>
              <w:t>6</w:t>
            </w:r>
            <w:r w:rsidRPr="00B87D06">
              <w:rPr>
                <w:rFonts w:cs="ＭＳ 明朝" w:hint="eastAsia"/>
                <w:sz w:val="16"/>
                <w:szCs w:val="16"/>
              </w:rPr>
              <w:t>年</w:t>
            </w:r>
            <w:r w:rsidRPr="00B87D06">
              <w:rPr>
                <w:sz w:val="16"/>
                <w:szCs w:val="16"/>
              </w:rPr>
              <w:t>1</w:t>
            </w:r>
            <w:r>
              <w:rPr>
                <w:sz w:val="16"/>
                <w:szCs w:val="16"/>
              </w:rPr>
              <w:t>1</w:t>
            </w:r>
            <w:r w:rsidRPr="00B87D06">
              <w:rPr>
                <w:rFonts w:cs="ＭＳ 明朝" w:hint="eastAsia"/>
                <w:sz w:val="16"/>
                <w:szCs w:val="16"/>
              </w:rPr>
              <w:t>月</w:t>
            </w:r>
            <w:r>
              <w:rPr>
                <w:rFonts w:cs="ＭＳ 明朝" w:hint="eastAsia"/>
                <w:sz w:val="16"/>
                <w:szCs w:val="16"/>
              </w:rPr>
              <w:t>22</w:t>
            </w:r>
            <w:r w:rsidRPr="00B87D06">
              <w:rPr>
                <w:rFonts w:cs="ＭＳ 明朝" w:hint="eastAsia"/>
                <w:sz w:val="16"/>
                <w:szCs w:val="16"/>
              </w:rPr>
              <w:t>日</w:t>
            </w:r>
          </w:p>
          <w:p w14:paraId="5F4F2933" w14:textId="3584630D" w:rsidR="00CA0716" w:rsidRDefault="00CA0716" w:rsidP="00CA0716">
            <w:pPr>
              <w:rPr>
                <w:rFonts w:cs="ＭＳ 明朝"/>
                <w:sz w:val="16"/>
                <w:szCs w:val="16"/>
              </w:rPr>
            </w:pPr>
            <w:r w:rsidRPr="00B87D06">
              <w:rPr>
                <w:rFonts w:cs="ＭＳ 明朝" w:hint="eastAsia"/>
                <w:sz w:val="16"/>
                <w:szCs w:val="16"/>
              </w:rPr>
              <w:t xml:space="preserve">　</w:t>
            </w:r>
            <w:r>
              <w:rPr>
                <w:rFonts w:cs="ＭＳ 明朝" w:hint="eastAsia"/>
                <w:sz w:val="16"/>
                <w:szCs w:val="16"/>
              </w:rPr>
              <w:t>1</w:t>
            </w:r>
            <w:r>
              <w:rPr>
                <w:rFonts w:cs="ＭＳ 明朝" w:hint="eastAsia"/>
                <w:sz w:val="16"/>
                <w:szCs w:val="16"/>
              </w:rPr>
              <w:t>．大会（総チーム数），</w:t>
            </w:r>
            <w:r>
              <w:rPr>
                <w:rFonts w:cs="ＭＳ 明朝" w:hint="eastAsia"/>
                <w:sz w:val="16"/>
                <w:szCs w:val="16"/>
              </w:rPr>
              <w:t>1.</w:t>
            </w:r>
            <w:r>
              <w:rPr>
                <w:rFonts w:cs="ＭＳ 明朝"/>
                <w:sz w:val="16"/>
                <w:szCs w:val="16"/>
              </w:rPr>
              <w:t>3</w:t>
            </w:r>
            <w:r>
              <w:rPr>
                <w:rFonts w:cs="ＭＳ 明朝" w:hint="eastAsia"/>
                <w:sz w:val="16"/>
                <w:szCs w:val="16"/>
              </w:rPr>
              <w:t>.1</w:t>
            </w:r>
            <w:r>
              <w:rPr>
                <w:rFonts w:cs="ＭＳ 明朝"/>
                <w:sz w:val="16"/>
                <w:szCs w:val="16"/>
              </w:rPr>
              <w:t xml:space="preserve"> </w:t>
            </w:r>
            <w:r>
              <w:rPr>
                <w:rFonts w:cs="ＭＳ 明朝"/>
                <w:sz w:val="16"/>
                <w:szCs w:val="16"/>
              </w:rPr>
              <w:t>ベスト・ディベーター賞を変更。</w:t>
            </w:r>
            <w:r>
              <w:rPr>
                <w:rFonts w:cs="ＭＳ 明朝" w:hint="eastAsia"/>
                <w:sz w:val="16"/>
                <w:szCs w:val="16"/>
              </w:rPr>
              <w:t>2.1.11</w:t>
            </w:r>
            <w:r>
              <w:rPr>
                <w:rFonts w:cs="ＭＳ 明朝" w:hint="eastAsia"/>
                <w:sz w:val="16"/>
                <w:szCs w:val="16"/>
              </w:rPr>
              <w:t>（追加）携帯電話等・</w:t>
            </w:r>
            <w:r>
              <w:rPr>
                <w:rFonts w:cs="ＭＳ 明朝" w:hint="eastAsia"/>
                <w:sz w:val="16"/>
                <w:szCs w:val="16"/>
              </w:rPr>
              <w:t>PC</w:t>
            </w:r>
            <w:r>
              <w:rPr>
                <w:rFonts w:cs="ＭＳ 明朝" w:hint="eastAsia"/>
                <w:sz w:val="16"/>
                <w:szCs w:val="16"/>
              </w:rPr>
              <w:t>の利用禁止を追加。</w:t>
            </w:r>
          </w:p>
          <w:p w14:paraId="3B7733FA" w14:textId="77777777" w:rsidR="00CA0716" w:rsidRDefault="00CA0716" w:rsidP="00CA0716">
            <w:pPr>
              <w:pStyle w:val="msgothic"/>
              <w:rPr>
                <w:rFonts w:cs="ＭＳ ゴシック"/>
              </w:rPr>
            </w:pPr>
          </w:p>
          <w:p w14:paraId="3F3DA1B3" w14:textId="77777777" w:rsidR="00CA0716" w:rsidRPr="00B87D06" w:rsidRDefault="00CA0716" w:rsidP="00CA0716">
            <w:pPr>
              <w:rPr>
                <w:rFonts w:cs="Times New Roman"/>
                <w:sz w:val="16"/>
                <w:szCs w:val="16"/>
              </w:rPr>
            </w:pPr>
            <w:r w:rsidRPr="00B87D06">
              <w:rPr>
                <w:sz w:val="16"/>
                <w:szCs w:val="16"/>
              </w:rPr>
              <w:t>201</w:t>
            </w:r>
            <w:r>
              <w:rPr>
                <w:rFonts w:hint="eastAsia"/>
                <w:sz w:val="16"/>
                <w:szCs w:val="16"/>
              </w:rPr>
              <w:t>5</w:t>
            </w:r>
            <w:r w:rsidRPr="00B87D06">
              <w:rPr>
                <w:rFonts w:cs="ＭＳ 明朝" w:hint="eastAsia"/>
                <w:sz w:val="16"/>
                <w:szCs w:val="16"/>
              </w:rPr>
              <w:t>年</w:t>
            </w:r>
            <w:r w:rsidRPr="00B87D06">
              <w:rPr>
                <w:sz w:val="16"/>
                <w:szCs w:val="16"/>
              </w:rPr>
              <w:t>1</w:t>
            </w:r>
            <w:r>
              <w:rPr>
                <w:rFonts w:hint="eastAsia"/>
                <w:sz w:val="16"/>
                <w:szCs w:val="16"/>
              </w:rPr>
              <w:t>0</w:t>
            </w:r>
            <w:r w:rsidRPr="00B87D06">
              <w:rPr>
                <w:rFonts w:cs="ＭＳ 明朝" w:hint="eastAsia"/>
                <w:sz w:val="16"/>
                <w:szCs w:val="16"/>
              </w:rPr>
              <w:t>月</w:t>
            </w:r>
            <w:r>
              <w:rPr>
                <w:rFonts w:cs="ＭＳ 明朝" w:hint="eastAsia"/>
                <w:sz w:val="16"/>
                <w:szCs w:val="16"/>
              </w:rPr>
              <w:t>11</w:t>
            </w:r>
            <w:r w:rsidRPr="00B87D06">
              <w:rPr>
                <w:rFonts w:cs="ＭＳ 明朝" w:hint="eastAsia"/>
                <w:sz w:val="16"/>
                <w:szCs w:val="16"/>
              </w:rPr>
              <w:t>日</w:t>
            </w:r>
          </w:p>
          <w:p w14:paraId="3F3DA1B4" w14:textId="77777777" w:rsidR="00CA0716" w:rsidRPr="00827193" w:rsidRDefault="00CA0716" w:rsidP="00CA0716">
            <w:pPr>
              <w:rPr>
                <w:rFonts w:cs="ＭＳ 明朝"/>
                <w:sz w:val="16"/>
                <w:szCs w:val="16"/>
              </w:rPr>
            </w:pPr>
            <w:r w:rsidRPr="00B87D06">
              <w:rPr>
                <w:rFonts w:cs="ＭＳ 明朝" w:hint="eastAsia"/>
                <w:sz w:val="16"/>
                <w:szCs w:val="16"/>
              </w:rPr>
              <w:t xml:space="preserve">　</w:t>
            </w:r>
            <w:r>
              <w:rPr>
                <w:rFonts w:cs="ＭＳ 明朝" w:hint="eastAsia"/>
                <w:sz w:val="16"/>
                <w:szCs w:val="16"/>
              </w:rPr>
              <w:t>1</w:t>
            </w:r>
            <w:r>
              <w:rPr>
                <w:rFonts w:cs="ＭＳ 明朝" w:hint="eastAsia"/>
                <w:sz w:val="16"/>
                <w:szCs w:val="16"/>
              </w:rPr>
              <w:t>．大会（総チーム数），</w:t>
            </w:r>
            <w:r>
              <w:rPr>
                <w:rFonts w:cs="ＭＳ 明朝" w:hint="eastAsia"/>
                <w:sz w:val="16"/>
                <w:szCs w:val="16"/>
              </w:rPr>
              <w:t>1.2.1</w:t>
            </w:r>
            <w:r>
              <w:rPr>
                <w:rFonts w:cs="ＭＳ 明朝" w:hint="eastAsia"/>
                <w:sz w:val="16"/>
                <w:szCs w:val="16"/>
              </w:rPr>
              <w:t>本選（肯定・否定）を変更。それ以外，今大会での実質的なルール改定はない</w:t>
            </w:r>
            <w:r w:rsidRPr="00B87D06">
              <w:rPr>
                <w:rFonts w:cs="ＭＳ 明朝" w:hint="eastAsia"/>
                <w:sz w:val="16"/>
                <w:szCs w:val="16"/>
              </w:rPr>
              <w:t>。</w:t>
            </w:r>
            <w:r>
              <w:rPr>
                <w:rFonts w:cs="ＭＳ 明朝" w:hint="eastAsia"/>
                <w:sz w:val="16"/>
                <w:szCs w:val="16"/>
              </w:rPr>
              <w:t>ただし</w:t>
            </w:r>
            <w:r>
              <w:rPr>
                <w:rFonts w:cs="ＭＳ 明朝" w:hint="eastAsia"/>
                <w:sz w:val="16"/>
                <w:szCs w:val="16"/>
              </w:rPr>
              <w:t>1.1.1</w:t>
            </w:r>
            <w:r>
              <w:rPr>
                <w:rFonts w:cs="ＭＳ 明朝" w:hint="eastAsia"/>
                <w:sz w:val="16"/>
                <w:szCs w:val="16"/>
              </w:rPr>
              <w:t xml:space="preserve">　予選運営，</w:t>
            </w:r>
            <w:r>
              <w:rPr>
                <w:rFonts w:cs="ＭＳ 明朝" w:hint="eastAsia"/>
                <w:sz w:val="16"/>
                <w:szCs w:val="16"/>
              </w:rPr>
              <w:t>2.1</w:t>
            </w:r>
            <w:r>
              <w:rPr>
                <w:rFonts w:cs="ＭＳ 明朝" w:hint="eastAsia"/>
                <w:sz w:val="16"/>
                <w:szCs w:val="16"/>
              </w:rPr>
              <w:t>スピーチの文言を適宜変更。</w:t>
            </w:r>
          </w:p>
          <w:p w14:paraId="3F3DA1B5" w14:textId="77777777" w:rsidR="00CA0716" w:rsidRPr="00D542FA" w:rsidRDefault="00CA0716" w:rsidP="00CA0716">
            <w:pPr>
              <w:pStyle w:val="msgothic"/>
              <w:rPr>
                <w:rFonts w:cs="ＭＳ ゴシック"/>
              </w:rPr>
            </w:pPr>
          </w:p>
          <w:p w14:paraId="3F3DA1B6" w14:textId="77777777" w:rsidR="00CA0716" w:rsidRPr="00B87D06" w:rsidRDefault="00CA0716" w:rsidP="00CA0716">
            <w:pPr>
              <w:rPr>
                <w:rFonts w:cs="Times New Roman"/>
                <w:sz w:val="16"/>
                <w:szCs w:val="16"/>
              </w:rPr>
            </w:pPr>
            <w:r w:rsidRPr="00B87D06">
              <w:rPr>
                <w:sz w:val="16"/>
                <w:szCs w:val="16"/>
              </w:rPr>
              <w:t>201</w:t>
            </w:r>
            <w:r>
              <w:rPr>
                <w:sz w:val="16"/>
                <w:szCs w:val="16"/>
              </w:rPr>
              <w:t>4</w:t>
            </w:r>
            <w:r w:rsidRPr="00B87D06">
              <w:rPr>
                <w:rFonts w:cs="ＭＳ 明朝" w:hint="eastAsia"/>
                <w:sz w:val="16"/>
                <w:szCs w:val="16"/>
              </w:rPr>
              <w:t>年</w:t>
            </w:r>
            <w:r w:rsidRPr="00B87D06">
              <w:rPr>
                <w:sz w:val="16"/>
                <w:szCs w:val="16"/>
              </w:rPr>
              <w:t>1</w:t>
            </w:r>
            <w:r>
              <w:rPr>
                <w:sz w:val="16"/>
                <w:szCs w:val="16"/>
              </w:rPr>
              <w:t>1</w:t>
            </w:r>
            <w:r w:rsidRPr="00B87D06">
              <w:rPr>
                <w:rFonts w:cs="ＭＳ 明朝" w:hint="eastAsia"/>
                <w:sz w:val="16"/>
                <w:szCs w:val="16"/>
              </w:rPr>
              <w:t>月</w:t>
            </w:r>
            <w:r>
              <w:rPr>
                <w:rFonts w:cs="ＭＳ 明朝" w:hint="eastAsia"/>
                <w:sz w:val="16"/>
                <w:szCs w:val="16"/>
              </w:rPr>
              <w:t>22</w:t>
            </w:r>
            <w:r w:rsidRPr="00B87D06">
              <w:rPr>
                <w:rFonts w:cs="ＭＳ 明朝" w:hint="eastAsia"/>
                <w:sz w:val="16"/>
                <w:szCs w:val="16"/>
              </w:rPr>
              <w:t>日　改定</w:t>
            </w:r>
          </w:p>
          <w:p w14:paraId="3F3DA1B7" w14:textId="77777777" w:rsidR="00CA0716" w:rsidRDefault="00CA0716" w:rsidP="00CA0716">
            <w:pPr>
              <w:rPr>
                <w:rFonts w:cs="ＭＳ 明朝"/>
                <w:sz w:val="16"/>
                <w:szCs w:val="16"/>
              </w:rPr>
            </w:pPr>
            <w:r w:rsidRPr="00B87D06">
              <w:rPr>
                <w:rFonts w:cs="ＭＳ 明朝" w:hint="eastAsia"/>
                <w:sz w:val="16"/>
                <w:szCs w:val="16"/>
              </w:rPr>
              <w:t xml:space="preserve">　</w:t>
            </w:r>
            <w:r>
              <w:rPr>
                <w:rFonts w:cs="ＭＳ 明朝" w:hint="eastAsia"/>
                <w:sz w:val="16"/>
                <w:szCs w:val="16"/>
              </w:rPr>
              <w:t>2.1</w:t>
            </w:r>
            <w:r>
              <w:rPr>
                <w:rFonts w:cs="ＭＳ 明朝"/>
                <w:sz w:val="16"/>
                <w:szCs w:val="16"/>
              </w:rPr>
              <w:t>スピーチ時間変更。</w:t>
            </w:r>
            <w:r>
              <w:rPr>
                <w:rFonts w:cs="ＭＳ 明朝" w:hint="eastAsia"/>
                <w:sz w:val="16"/>
                <w:szCs w:val="16"/>
              </w:rPr>
              <w:t>2.1.10</w:t>
            </w:r>
            <w:r>
              <w:rPr>
                <w:rFonts w:cs="ＭＳ 明朝" w:hint="eastAsia"/>
                <w:sz w:val="16"/>
                <w:szCs w:val="16"/>
              </w:rPr>
              <w:t>スピーチ速度，</w:t>
            </w:r>
            <w:r w:rsidRPr="00B87D06">
              <w:rPr>
                <w:rFonts w:cs="ＭＳ 明朝" w:hint="eastAsia"/>
                <w:sz w:val="16"/>
                <w:szCs w:val="16"/>
              </w:rPr>
              <w:t>4.</w:t>
            </w:r>
            <w:r>
              <w:rPr>
                <w:rFonts w:cs="ＭＳ 明朝"/>
                <w:sz w:val="16"/>
                <w:szCs w:val="16"/>
              </w:rPr>
              <w:t>1.3</w:t>
            </w:r>
            <w:r>
              <w:rPr>
                <w:rFonts w:cs="ＭＳ 明朝"/>
                <w:sz w:val="16"/>
                <w:szCs w:val="16"/>
              </w:rPr>
              <w:t>ジャッジ・ジェスチャー付加。</w:t>
            </w:r>
          </w:p>
          <w:p w14:paraId="3F3DA1B8" w14:textId="77777777" w:rsidR="00CA0716" w:rsidRPr="00B87D06" w:rsidRDefault="00CA0716" w:rsidP="00CA0716">
            <w:pPr>
              <w:rPr>
                <w:rFonts w:cs="Times New Roman"/>
                <w:sz w:val="16"/>
                <w:szCs w:val="16"/>
              </w:rPr>
            </w:pPr>
          </w:p>
          <w:p w14:paraId="3F3DA1B9" w14:textId="77777777" w:rsidR="00CA0716" w:rsidRPr="00B87D06" w:rsidRDefault="00CA0716" w:rsidP="00CA0716">
            <w:pPr>
              <w:rPr>
                <w:rFonts w:cs="Times New Roman"/>
                <w:sz w:val="16"/>
                <w:szCs w:val="16"/>
              </w:rPr>
            </w:pPr>
            <w:r w:rsidRPr="00B87D06">
              <w:rPr>
                <w:sz w:val="16"/>
                <w:szCs w:val="16"/>
              </w:rPr>
              <w:t>201</w:t>
            </w:r>
            <w:r>
              <w:rPr>
                <w:sz w:val="16"/>
                <w:szCs w:val="16"/>
              </w:rPr>
              <w:t>3</w:t>
            </w:r>
            <w:r w:rsidRPr="00B87D06">
              <w:rPr>
                <w:rFonts w:cs="ＭＳ 明朝" w:hint="eastAsia"/>
                <w:sz w:val="16"/>
                <w:szCs w:val="16"/>
              </w:rPr>
              <w:t>年</w:t>
            </w:r>
            <w:r w:rsidRPr="00B87D06">
              <w:rPr>
                <w:sz w:val="16"/>
                <w:szCs w:val="16"/>
              </w:rPr>
              <w:t>1</w:t>
            </w:r>
            <w:r>
              <w:rPr>
                <w:sz w:val="16"/>
                <w:szCs w:val="16"/>
              </w:rPr>
              <w:t>1</w:t>
            </w:r>
            <w:r w:rsidRPr="00B87D06">
              <w:rPr>
                <w:rFonts w:cs="ＭＳ 明朝" w:hint="eastAsia"/>
                <w:sz w:val="16"/>
                <w:szCs w:val="16"/>
              </w:rPr>
              <w:t>月</w:t>
            </w:r>
            <w:r>
              <w:rPr>
                <w:rFonts w:cs="ＭＳ 明朝" w:hint="eastAsia"/>
                <w:sz w:val="16"/>
                <w:szCs w:val="16"/>
              </w:rPr>
              <w:t>26</w:t>
            </w:r>
            <w:r w:rsidRPr="00B87D06">
              <w:rPr>
                <w:rFonts w:cs="ＭＳ 明朝" w:hint="eastAsia"/>
                <w:sz w:val="16"/>
                <w:szCs w:val="16"/>
              </w:rPr>
              <w:t>日</w:t>
            </w:r>
          </w:p>
          <w:p w14:paraId="3F3DA1BA" w14:textId="77777777" w:rsidR="00CA0716" w:rsidRPr="00B87D06" w:rsidRDefault="00CA0716" w:rsidP="00CA0716">
            <w:pPr>
              <w:rPr>
                <w:rFonts w:cs="Times New Roman"/>
                <w:sz w:val="16"/>
                <w:szCs w:val="16"/>
              </w:rPr>
            </w:pPr>
            <w:r w:rsidRPr="00B87D06">
              <w:rPr>
                <w:rFonts w:cs="ＭＳ 明朝" w:hint="eastAsia"/>
                <w:sz w:val="16"/>
                <w:szCs w:val="16"/>
              </w:rPr>
              <w:t xml:space="preserve">　</w:t>
            </w:r>
            <w:r>
              <w:rPr>
                <w:rFonts w:cs="ＭＳ 明朝" w:hint="eastAsia"/>
                <w:sz w:val="16"/>
                <w:szCs w:val="16"/>
              </w:rPr>
              <w:t>今大会での改定はありません</w:t>
            </w:r>
            <w:r w:rsidRPr="00B87D06">
              <w:rPr>
                <w:rFonts w:cs="ＭＳ 明朝" w:hint="eastAsia"/>
                <w:sz w:val="16"/>
                <w:szCs w:val="16"/>
              </w:rPr>
              <w:t>。</w:t>
            </w:r>
          </w:p>
          <w:p w14:paraId="3F3DA1BB" w14:textId="77777777" w:rsidR="00CA0716" w:rsidRDefault="00CA0716" w:rsidP="00CA0716">
            <w:pPr>
              <w:rPr>
                <w:rFonts w:cs="Times New Roman"/>
              </w:rPr>
            </w:pPr>
          </w:p>
        </w:tc>
        <w:tc>
          <w:tcPr>
            <w:tcW w:w="2682" w:type="dxa"/>
          </w:tcPr>
          <w:p w14:paraId="3F3DA1BC" w14:textId="77777777" w:rsidR="00CA0716" w:rsidRDefault="00CA0716" w:rsidP="00CA0716">
            <w:pPr>
              <w:rPr>
                <w:rFonts w:cs="Times New Roman"/>
                <w:sz w:val="16"/>
                <w:szCs w:val="16"/>
              </w:rPr>
            </w:pPr>
          </w:p>
        </w:tc>
      </w:tr>
      <w:tr w:rsidR="00CA0716" w:rsidRPr="00B87D06" w14:paraId="3F3DA1D3" w14:textId="77777777">
        <w:tc>
          <w:tcPr>
            <w:tcW w:w="6720" w:type="dxa"/>
          </w:tcPr>
          <w:p w14:paraId="3F3DA1BE" w14:textId="77777777" w:rsidR="00CA0716" w:rsidRPr="00B87D06" w:rsidRDefault="00CA0716" w:rsidP="00CA0716">
            <w:pPr>
              <w:rPr>
                <w:rFonts w:cs="Times New Roman"/>
                <w:sz w:val="16"/>
                <w:szCs w:val="16"/>
              </w:rPr>
            </w:pPr>
            <w:r w:rsidRPr="00B87D06">
              <w:rPr>
                <w:sz w:val="16"/>
                <w:szCs w:val="16"/>
              </w:rPr>
              <w:t>2012</w:t>
            </w:r>
            <w:r w:rsidRPr="00B87D06">
              <w:rPr>
                <w:rFonts w:cs="ＭＳ 明朝" w:hint="eastAsia"/>
                <w:sz w:val="16"/>
                <w:szCs w:val="16"/>
              </w:rPr>
              <w:t>年</w:t>
            </w:r>
            <w:r w:rsidRPr="00B87D06">
              <w:rPr>
                <w:sz w:val="16"/>
                <w:szCs w:val="16"/>
              </w:rPr>
              <w:t>1</w:t>
            </w:r>
            <w:r w:rsidRPr="00B87D06">
              <w:rPr>
                <w:rFonts w:hint="eastAsia"/>
                <w:sz w:val="16"/>
                <w:szCs w:val="16"/>
              </w:rPr>
              <w:t>2</w:t>
            </w:r>
            <w:r w:rsidRPr="00B87D06">
              <w:rPr>
                <w:rFonts w:cs="ＭＳ 明朝" w:hint="eastAsia"/>
                <w:sz w:val="16"/>
                <w:szCs w:val="16"/>
              </w:rPr>
              <w:t>月</w:t>
            </w:r>
            <w:r w:rsidRPr="00B87D06">
              <w:rPr>
                <w:rFonts w:cs="ＭＳ 明朝" w:hint="eastAsia"/>
                <w:sz w:val="16"/>
                <w:szCs w:val="16"/>
              </w:rPr>
              <w:t>4</w:t>
            </w:r>
            <w:r w:rsidRPr="00B87D06">
              <w:rPr>
                <w:rFonts w:cs="ＭＳ 明朝" w:hint="eastAsia"/>
                <w:sz w:val="16"/>
                <w:szCs w:val="16"/>
              </w:rPr>
              <w:t>日　改定</w:t>
            </w:r>
          </w:p>
          <w:p w14:paraId="3F3DA1BF" w14:textId="77777777" w:rsidR="00CA0716" w:rsidRPr="00B87D06" w:rsidRDefault="00CA0716" w:rsidP="00CA0716">
            <w:pPr>
              <w:rPr>
                <w:rFonts w:cs="Times New Roman"/>
                <w:sz w:val="16"/>
                <w:szCs w:val="16"/>
              </w:rPr>
            </w:pPr>
            <w:r w:rsidRPr="00B87D06">
              <w:rPr>
                <w:rFonts w:cs="ＭＳ 明朝" w:hint="eastAsia"/>
                <w:sz w:val="16"/>
                <w:szCs w:val="16"/>
              </w:rPr>
              <w:t xml:space="preserve">　各試合の勝者についての</w:t>
            </w:r>
            <w:r w:rsidRPr="00B87D06">
              <w:rPr>
                <w:rFonts w:cs="ＭＳ 明朝" w:hint="eastAsia"/>
                <w:sz w:val="16"/>
                <w:szCs w:val="16"/>
              </w:rPr>
              <w:t>4.2.4</w:t>
            </w:r>
            <w:r w:rsidRPr="00B87D06">
              <w:rPr>
                <w:rFonts w:cs="ＭＳ 明朝" w:hint="eastAsia"/>
                <w:sz w:val="16"/>
                <w:szCs w:val="16"/>
              </w:rPr>
              <w:t>の規定を変更。</w:t>
            </w:r>
          </w:p>
          <w:p w14:paraId="3F3DA1C0" w14:textId="77777777" w:rsidR="00CA0716" w:rsidRPr="00B87D06" w:rsidRDefault="00CA0716" w:rsidP="00CA0716">
            <w:pPr>
              <w:rPr>
                <w:sz w:val="16"/>
                <w:szCs w:val="16"/>
              </w:rPr>
            </w:pPr>
          </w:p>
          <w:p w14:paraId="3F3DA1C1" w14:textId="77777777" w:rsidR="00CA0716" w:rsidRPr="00B87D06" w:rsidRDefault="00CA0716" w:rsidP="00CA0716">
            <w:pPr>
              <w:rPr>
                <w:rFonts w:cs="Times New Roman"/>
                <w:sz w:val="16"/>
                <w:szCs w:val="16"/>
              </w:rPr>
            </w:pPr>
            <w:r w:rsidRPr="00B87D06">
              <w:rPr>
                <w:sz w:val="16"/>
                <w:szCs w:val="16"/>
              </w:rPr>
              <w:t>2012</w:t>
            </w:r>
            <w:r w:rsidRPr="00B87D06">
              <w:rPr>
                <w:rFonts w:cs="ＭＳ 明朝" w:hint="eastAsia"/>
                <w:sz w:val="16"/>
                <w:szCs w:val="16"/>
              </w:rPr>
              <w:t>年</w:t>
            </w:r>
            <w:r w:rsidRPr="00B87D06">
              <w:rPr>
                <w:sz w:val="16"/>
                <w:szCs w:val="16"/>
              </w:rPr>
              <w:t>11</w:t>
            </w:r>
            <w:r w:rsidRPr="00B87D06">
              <w:rPr>
                <w:rFonts w:cs="ＭＳ 明朝" w:hint="eastAsia"/>
                <w:sz w:val="16"/>
                <w:szCs w:val="16"/>
              </w:rPr>
              <w:t>月</w:t>
            </w:r>
            <w:r w:rsidRPr="00B87D06">
              <w:rPr>
                <w:sz w:val="16"/>
                <w:szCs w:val="16"/>
              </w:rPr>
              <w:t>22</w:t>
            </w:r>
            <w:r w:rsidRPr="00B87D06">
              <w:rPr>
                <w:rFonts w:cs="ＭＳ 明朝" w:hint="eastAsia"/>
                <w:sz w:val="16"/>
                <w:szCs w:val="16"/>
              </w:rPr>
              <w:t>日　改定</w:t>
            </w:r>
          </w:p>
          <w:p w14:paraId="3F3DA1C2" w14:textId="77777777" w:rsidR="00CA0716" w:rsidRPr="00B87D06" w:rsidRDefault="00CA0716" w:rsidP="00CA0716">
            <w:pPr>
              <w:rPr>
                <w:rFonts w:cs="Times New Roman"/>
                <w:sz w:val="16"/>
                <w:szCs w:val="16"/>
              </w:rPr>
            </w:pPr>
            <w:r w:rsidRPr="00B87D06">
              <w:rPr>
                <w:rFonts w:cs="ＭＳ 明朝" w:hint="eastAsia"/>
                <w:sz w:val="16"/>
                <w:szCs w:val="16"/>
              </w:rPr>
              <w:t xml:space="preserve">　予選ジャッジの二人制に関連し予選運営に関する</w:t>
            </w:r>
            <w:r w:rsidRPr="00B87D06">
              <w:rPr>
                <w:sz w:val="16"/>
                <w:szCs w:val="16"/>
              </w:rPr>
              <w:t>1.1.1</w:t>
            </w:r>
            <w:r w:rsidRPr="00B87D06">
              <w:rPr>
                <w:rFonts w:cs="ＭＳ 明朝" w:hint="eastAsia"/>
                <w:sz w:val="16"/>
                <w:szCs w:val="16"/>
              </w:rPr>
              <w:t>と</w:t>
            </w:r>
            <w:r w:rsidRPr="00B87D06">
              <w:rPr>
                <w:sz w:val="16"/>
                <w:szCs w:val="16"/>
              </w:rPr>
              <w:t>1.1.2</w:t>
            </w:r>
            <w:r w:rsidRPr="00B87D06">
              <w:rPr>
                <w:rFonts w:cs="ＭＳ 明朝" w:hint="eastAsia"/>
                <w:sz w:val="16"/>
                <w:szCs w:val="16"/>
              </w:rPr>
              <w:t>を改定。またチームの協力責任を明確化するため</w:t>
            </w:r>
            <w:r w:rsidRPr="00B87D06">
              <w:rPr>
                <w:sz w:val="16"/>
                <w:szCs w:val="16"/>
              </w:rPr>
              <w:t>1.4.4</w:t>
            </w:r>
            <w:r w:rsidRPr="00B87D06">
              <w:rPr>
                <w:rFonts w:cs="ＭＳ 明朝" w:hint="eastAsia"/>
                <w:sz w:val="16"/>
                <w:szCs w:val="16"/>
              </w:rPr>
              <w:t>を改定。その他の条項については，軽微な文言の調整以外に，内容の変更はありません。</w:t>
            </w:r>
          </w:p>
          <w:p w14:paraId="3F3DA1C3" w14:textId="77777777" w:rsidR="00CA0716" w:rsidRPr="00B87D06" w:rsidRDefault="00CA0716" w:rsidP="00CA0716">
            <w:pPr>
              <w:rPr>
                <w:rFonts w:cs="Times New Roman"/>
                <w:sz w:val="16"/>
                <w:szCs w:val="16"/>
              </w:rPr>
            </w:pPr>
          </w:p>
          <w:p w14:paraId="3F3DA1C4" w14:textId="77777777" w:rsidR="00CA0716" w:rsidRPr="00B87D06" w:rsidRDefault="00CA0716" w:rsidP="00CA0716">
            <w:pPr>
              <w:rPr>
                <w:rFonts w:cs="Times New Roman"/>
                <w:sz w:val="16"/>
                <w:szCs w:val="16"/>
              </w:rPr>
            </w:pPr>
            <w:r w:rsidRPr="00B87D06">
              <w:rPr>
                <w:sz w:val="16"/>
                <w:szCs w:val="16"/>
              </w:rPr>
              <w:t>2011</w:t>
            </w:r>
            <w:r w:rsidRPr="00B87D06">
              <w:rPr>
                <w:rFonts w:cs="ＭＳ 明朝" w:hint="eastAsia"/>
                <w:sz w:val="16"/>
                <w:szCs w:val="16"/>
              </w:rPr>
              <w:t>年</w:t>
            </w:r>
            <w:r w:rsidRPr="00B87D06">
              <w:rPr>
                <w:sz w:val="16"/>
                <w:szCs w:val="16"/>
              </w:rPr>
              <w:t>11</w:t>
            </w:r>
            <w:r w:rsidRPr="00B87D06">
              <w:rPr>
                <w:rFonts w:cs="ＭＳ 明朝" w:hint="eastAsia"/>
                <w:sz w:val="16"/>
                <w:szCs w:val="16"/>
              </w:rPr>
              <w:t>月</w:t>
            </w:r>
            <w:r w:rsidRPr="00B87D06">
              <w:rPr>
                <w:sz w:val="16"/>
                <w:szCs w:val="16"/>
              </w:rPr>
              <w:t>15</w:t>
            </w:r>
            <w:r w:rsidRPr="00B87D06">
              <w:rPr>
                <w:rFonts w:cs="ＭＳ 明朝" w:hint="eastAsia"/>
                <w:sz w:val="16"/>
                <w:szCs w:val="16"/>
              </w:rPr>
              <w:t>日　改定</w:t>
            </w:r>
          </w:p>
          <w:p w14:paraId="3F3DA1C5" w14:textId="77777777" w:rsidR="00CA0716" w:rsidRPr="00B87D06" w:rsidRDefault="00CA0716" w:rsidP="00CA0716">
            <w:pPr>
              <w:rPr>
                <w:rFonts w:cs="Times New Roman"/>
                <w:sz w:val="16"/>
                <w:szCs w:val="16"/>
              </w:rPr>
            </w:pPr>
            <w:r w:rsidRPr="00B87D06">
              <w:rPr>
                <w:rFonts w:cs="ＭＳ 明朝" w:hint="eastAsia"/>
                <w:sz w:val="16"/>
                <w:szCs w:val="16"/>
              </w:rPr>
              <w:t xml:space="preserve">　大会要項にあわせて，予選</w:t>
            </w:r>
            <w:r w:rsidRPr="00B87D06">
              <w:rPr>
                <w:sz w:val="16"/>
                <w:szCs w:val="16"/>
              </w:rPr>
              <w:t>5</w:t>
            </w:r>
            <w:r w:rsidRPr="00B87D06">
              <w:rPr>
                <w:rFonts w:cs="ＭＳ 明朝" w:hint="eastAsia"/>
                <w:sz w:val="16"/>
                <w:szCs w:val="16"/>
              </w:rPr>
              <w:t>試合後の本選</w:t>
            </w:r>
            <w:r w:rsidRPr="00B87D06">
              <w:rPr>
                <w:sz w:val="16"/>
                <w:szCs w:val="16"/>
              </w:rPr>
              <w:t>8</w:t>
            </w:r>
            <w:r w:rsidRPr="00B87D06">
              <w:rPr>
                <w:rFonts w:cs="ＭＳ 明朝" w:hint="eastAsia"/>
                <w:sz w:val="16"/>
                <w:szCs w:val="16"/>
              </w:rPr>
              <w:t>チーム化に関する</w:t>
            </w:r>
            <w:r w:rsidRPr="00B87D06">
              <w:rPr>
                <w:sz w:val="16"/>
                <w:szCs w:val="16"/>
              </w:rPr>
              <w:t>1.1</w:t>
            </w:r>
            <w:r w:rsidRPr="00B87D06">
              <w:rPr>
                <w:rFonts w:cs="ＭＳ 明朝" w:hint="eastAsia"/>
                <w:sz w:val="16"/>
                <w:szCs w:val="16"/>
              </w:rPr>
              <w:t>の全項目と</w:t>
            </w:r>
            <w:r w:rsidRPr="00B87D06">
              <w:rPr>
                <w:sz w:val="16"/>
                <w:szCs w:val="16"/>
              </w:rPr>
              <w:t>1.2</w:t>
            </w:r>
            <w:r w:rsidRPr="00B87D06">
              <w:rPr>
                <w:rFonts w:cs="ＭＳ 明朝" w:hint="eastAsia"/>
                <w:sz w:val="16"/>
                <w:szCs w:val="16"/>
              </w:rPr>
              <w:t>，参加資格に関する</w:t>
            </w:r>
            <w:r w:rsidRPr="00B87D06">
              <w:rPr>
                <w:sz w:val="16"/>
                <w:szCs w:val="16"/>
              </w:rPr>
              <w:t>1.4.1</w:t>
            </w:r>
            <w:r w:rsidRPr="00B87D06">
              <w:rPr>
                <w:rFonts w:cs="ＭＳ 明朝" w:hint="eastAsia"/>
                <w:sz w:val="16"/>
                <w:szCs w:val="16"/>
              </w:rPr>
              <w:t>を改定。</w:t>
            </w:r>
            <w:r w:rsidRPr="00B87D06">
              <w:rPr>
                <w:sz w:val="16"/>
                <w:szCs w:val="16"/>
              </w:rPr>
              <w:t>2.2.8</w:t>
            </w:r>
            <w:r w:rsidRPr="00B87D06">
              <w:rPr>
                <w:rFonts w:cs="ＭＳ 明朝" w:hint="eastAsia"/>
                <w:sz w:val="16"/>
                <w:szCs w:val="16"/>
              </w:rPr>
              <w:t>を追加しました。</w:t>
            </w:r>
          </w:p>
          <w:p w14:paraId="3F3DA1C6" w14:textId="77777777" w:rsidR="00CA0716" w:rsidRPr="00B87D06" w:rsidRDefault="00CA0716" w:rsidP="00CA0716">
            <w:pPr>
              <w:rPr>
                <w:rFonts w:cs="Times New Roman"/>
                <w:sz w:val="16"/>
                <w:szCs w:val="16"/>
              </w:rPr>
            </w:pPr>
          </w:p>
          <w:p w14:paraId="3F3DA1C7" w14:textId="77777777" w:rsidR="00CA0716" w:rsidRPr="00B87D06" w:rsidRDefault="00CA0716" w:rsidP="00CA0716">
            <w:pPr>
              <w:rPr>
                <w:rFonts w:cs="Times New Roman"/>
                <w:sz w:val="16"/>
                <w:szCs w:val="16"/>
              </w:rPr>
            </w:pPr>
            <w:r w:rsidRPr="00B87D06">
              <w:rPr>
                <w:sz w:val="16"/>
                <w:szCs w:val="16"/>
              </w:rPr>
              <w:t>2010</w:t>
            </w:r>
            <w:r w:rsidRPr="00B87D06">
              <w:rPr>
                <w:rFonts w:cs="ＭＳ 明朝" w:hint="eastAsia"/>
                <w:sz w:val="16"/>
                <w:szCs w:val="16"/>
              </w:rPr>
              <w:t>年</w:t>
            </w:r>
            <w:r w:rsidRPr="00B87D06">
              <w:rPr>
                <w:sz w:val="16"/>
                <w:szCs w:val="16"/>
              </w:rPr>
              <w:t>11</w:t>
            </w:r>
            <w:r w:rsidRPr="00B87D06">
              <w:rPr>
                <w:rFonts w:cs="ＭＳ 明朝" w:hint="eastAsia"/>
                <w:sz w:val="16"/>
                <w:szCs w:val="16"/>
              </w:rPr>
              <w:t>月</w:t>
            </w:r>
            <w:r w:rsidRPr="00B87D06">
              <w:rPr>
                <w:sz w:val="16"/>
                <w:szCs w:val="16"/>
              </w:rPr>
              <w:t>11</w:t>
            </w:r>
            <w:r w:rsidRPr="00B87D06">
              <w:rPr>
                <w:rFonts w:cs="ＭＳ 明朝" w:hint="eastAsia"/>
                <w:sz w:val="16"/>
                <w:szCs w:val="16"/>
              </w:rPr>
              <w:t>日　改定</w:t>
            </w:r>
          </w:p>
          <w:p w14:paraId="3F3DA1C8" w14:textId="77777777" w:rsidR="00CA0716" w:rsidRPr="00B87D06" w:rsidRDefault="00CA0716" w:rsidP="00CA0716">
            <w:pPr>
              <w:rPr>
                <w:rFonts w:cs="Times New Roman"/>
                <w:sz w:val="16"/>
                <w:szCs w:val="16"/>
              </w:rPr>
            </w:pPr>
            <w:r w:rsidRPr="00B87D06">
              <w:rPr>
                <w:rFonts w:cs="ＭＳ 明朝" w:hint="eastAsia"/>
                <w:sz w:val="16"/>
                <w:szCs w:val="16"/>
              </w:rPr>
              <w:t xml:space="preserve">　大会要項にあわせて，予選</w:t>
            </w:r>
            <w:r w:rsidRPr="00B87D06">
              <w:rPr>
                <w:sz w:val="16"/>
                <w:szCs w:val="16"/>
              </w:rPr>
              <w:t>5</w:t>
            </w:r>
            <w:r w:rsidRPr="00B87D06">
              <w:rPr>
                <w:rFonts w:cs="ＭＳ 明朝" w:hint="eastAsia"/>
                <w:sz w:val="16"/>
                <w:szCs w:val="16"/>
              </w:rPr>
              <w:t>試合化に関する</w:t>
            </w:r>
            <w:r w:rsidRPr="00B87D06">
              <w:rPr>
                <w:sz w:val="16"/>
                <w:szCs w:val="16"/>
              </w:rPr>
              <w:t>1.1</w:t>
            </w:r>
            <w:r w:rsidRPr="00B87D06">
              <w:rPr>
                <w:rFonts w:cs="ＭＳ 明朝" w:hint="eastAsia"/>
                <w:sz w:val="16"/>
                <w:szCs w:val="16"/>
              </w:rPr>
              <w:t>の全項目と</w:t>
            </w:r>
            <w:r w:rsidRPr="00B87D06">
              <w:rPr>
                <w:sz w:val="16"/>
                <w:szCs w:val="16"/>
              </w:rPr>
              <w:t>1.2</w:t>
            </w:r>
            <w:r w:rsidRPr="00B87D06">
              <w:rPr>
                <w:rFonts w:cs="ＭＳ 明朝" w:hint="eastAsia"/>
                <w:sz w:val="16"/>
                <w:szCs w:val="16"/>
              </w:rPr>
              <w:t>，参加資格に関する</w:t>
            </w:r>
            <w:r w:rsidRPr="00B87D06">
              <w:rPr>
                <w:sz w:val="16"/>
                <w:szCs w:val="16"/>
              </w:rPr>
              <w:t>1.4.1</w:t>
            </w:r>
            <w:r w:rsidRPr="00B87D06">
              <w:rPr>
                <w:rFonts w:cs="ＭＳ 明朝" w:hint="eastAsia"/>
                <w:sz w:val="16"/>
                <w:szCs w:val="16"/>
              </w:rPr>
              <w:t>を改定。</w:t>
            </w:r>
            <w:r w:rsidRPr="00B87D06">
              <w:rPr>
                <w:sz w:val="16"/>
                <w:szCs w:val="16"/>
              </w:rPr>
              <w:t>2.2.8</w:t>
            </w:r>
            <w:r w:rsidRPr="00B87D06">
              <w:rPr>
                <w:rFonts w:cs="ＭＳ 明朝" w:hint="eastAsia"/>
                <w:sz w:val="16"/>
                <w:szCs w:val="16"/>
              </w:rPr>
              <w:t>を追加しました。</w:t>
            </w:r>
          </w:p>
          <w:p w14:paraId="3F3DA1C9" w14:textId="77777777" w:rsidR="00CA0716" w:rsidRPr="00B87D06" w:rsidRDefault="00CA0716" w:rsidP="00CA0716">
            <w:pPr>
              <w:rPr>
                <w:rFonts w:cs="Times New Roman"/>
                <w:sz w:val="16"/>
                <w:szCs w:val="16"/>
              </w:rPr>
            </w:pPr>
          </w:p>
          <w:p w14:paraId="3F3DA1CA" w14:textId="77777777" w:rsidR="00CA0716" w:rsidRPr="00B87D06" w:rsidRDefault="00CA0716" w:rsidP="00CA0716">
            <w:pPr>
              <w:rPr>
                <w:rFonts w:cs="Times New Roman"/>
                <w:sz w:val="16"/>
                <w:szCs w:val="16"/>
              </w:rPr>
            </w:pPr>
            <w:r w:rsidRPr="00B87D06">
              <w:rPr>
                <w:sz w:val="16"/>
                <w:szCs w:val="16"/>
              </w:rPr>
              <w:t>2009</w:t>
            </w:r>
            <w:r w:rsidRPr="00B87D06">
              <w:rPr>
                <w:rFonts w:cs="ＭＳ 明朝" w:hint="eastAsia"/>
                <w:sz w:val="16"/>
                <w:szCs w:val="16"/>
              </w:rPr>
              <w:t>年</w:t>
            </w:r>
            <w:r w:rsidRPr="00B87D06">
              <w:rPr>
                <w:sz w:val="16"/>
                <w:szCs w:val="16"/>
              </w:rPr>
              <w:t>11</w:t>
            </w:r>
            <w:r w:rsidRPr="00B87D06">
              <w:rPr>
                <w:rFonts w:cs="ＭＳ 明朝" w:hint="eastAsia"/>
                <w:sz w:val="16"/>
                <w:szCs w:val="16"/>
              </w:rPr>
              <w:t>月</w:t>
            </w:r>
            <w:r w:rsidRPr="00B87D06">
              <w:rPr>
                <w:sz w:val="16"/>
                <w:szCs w:val="16"/>
              </w:rPr>
              <w:t>16</w:t>
            </w:r>
            <w:r w:rsidRPr="00B87D06">
              <w:rPr>
                <w:rFonts w:cs="ＭＳ 明朝" w:hint="eastAsia"/>
                <w:sz w:val="16"/>
                <w:szCs w:val="16"/>
              </w:rPr>
              <w:t>日　改定</w:t>
            </w:r>
          </w:p>
          <w:p w14:paraId="3F3DA1CB" w14:textId="77777777" w:rsidR="00CA0716" w:rsidRPr="00B87D06" w:rsidRDefault="00CA0716" w:rsidP="00CA0716">
            <w:pPr>
              <w:rPr>
                <w:rFonts w:cs="Times New Roman"/>
                <w:sz w:val="16"/>
                <w:szCs w:val="16"/>
              </w:rPr>
            </w:pPr>
            <w:r w:rsidRPr="00B87D06">
              <w:rPr>
                <w:rFonts w:cs="ＭＳ 明朝" w:hint="eastAsia"/>
                <w:sz w:val="16"/>
                <w:szCs w:val="16"/>
              </w:rPr>
              <w:t xml:space="preserve">　大会要項にあわせて，</w:t>
            </w:r>
            <w:r w:rsidRPr="00B87D06">
              <w:rPr>
                <w:sz w:val="16"/>
                <w:szCs w:val="16"/>
              </w:rPr>
              <w:t xml:space="preserve"> 1.1.6</w:t>
            </w:r>
            <w:r w:rsidRPr="00B87D06">
              <w:rPr>
                <w:rFonts w:cs="ＭＳ 明朝" w:hint="eastAsia"/>
                <w:sz w:val="16"/>
                <w:szCs w:val="16"/>
              </w:rPr>
              <w:t>，</w:t>
            </w:r>
            <w:r w:rsidRPr="00B87D06">
              <w:rPr>
                <w:sz w:val="16"/>
                <w:szCs w:val="16"/>
              </w:rPr>
              <w:t>1.4, 1.4.1</w:t>
            </w:r>
            <w:r w:rsidRPr="00B87D06">
              <w:rPr>
                <w:rFonts w:cs="ＭＳ 明朝" w:hint="eastAsia"/>
                <w:sz w:val="16"/>
                <w:szCs w:val="16"/>
              </w:rPr>
              <w:t>，</w:t>
            </w:r>
            <w:r w:rsidRPr="00B87D06">
              <w:rPr>
                <w:sz w:val="16"/>
                <w:szCs w:val="16"/>
              </w:rPr>
              <w:t>1.4.2</w:t>
            </w:r>
            <w:r w:rsidRPr="00B87D06">
              <w:rPr>
                <w:rFonts w:cs="ＭＳ 明朝" w:hint="eastAsia"/>
                <w:sz w:val="16"/>
                <w:szCs w:val="16"/>
              </w:rPr>
              <w:t>，</w:t>
            </w:r>
            <w:r w:rsidRPr="00B87D06">
              <w:rPr>
                <w:sz w:val="16"/>
                <w:szCs w:val="16"/>
              </w:rPr>
              <w:t>2.2.1</w:t>
            </w:r>
            <w:r w:rsidRPr="00B87D06">
              <w:rPr>
                <w:rFonts w:cs="ＭＳ 明朝" w:hint="eastAsia"/>
                <w:sz w:val="16"/>
                <w:szCs w:val="16"/>
              </w:rPr>
              <w:t>，</w:t>
            </w:r>
            <w:r w:rsidRPr="00B87D06">
              <w:rPr>
                <w:sz w:val="16"/>
                <w:szCs w:val="16"/>
              </w:rPr>
              <w:t>2.2.2</w:t>
            </w:r>
            <w:r w:rsidRPr="00B87D06">
              <w:rPr>
                <w:rFonts w:cs="ＭＳ 明朝" w:hint="eastAsia"/>
                <w:sz w:val="16"/>
                <w:szCs w:val="16"/>
              </w:rPr>
              <w:t>を変更しました。</w:t>
            </w:r>
          </w:p>
          <w:p w14:paraId="3F3DA1CC" w14:textId="77777777" w:rsidR="00CA0716" w:rsidRPr="00B87D06" w:rsidRDefault="00CA0716" w:rsidP="00CA0716">
            <w:pPr>
              <w:rPr>
                <w:rFonts w:cs="Times New Roman"/>
                <w:sz w:val="16"/>
                <w:szCs w:val="16"/>
              </w:rPr>
            </w:pPr>
          </w:p>
          <w:p w14:paraId="3F3DA1CD" w14:textId="77777777" w:rsidR="00CA0716" w:rsidRPr="00B87D06" w:rsidRDefault="00CA0716" w:rsidP="00CA0716">
            <w:pPr>
              <w:rPr>
                <w:rFonts w:cs="Times New Roman"/>
                <w:sz w:val="16"/>
                <w:szCs w:val="16"/>
              </w:rPr>
            </w:pPr>
            <w:r w:rsidRPr="00B87D06">
              <w:rPr>
                <w:sz w:val="16"/>
                <w:szCs w:val="16"/>
              </w:rPr>
              <w:t>2008</w:t>
            </w:r>
            <w:r w:rsidRPr="00B87D06">
              <w:rPr>
                <w:rFonts w:cs="ＭＳ 明朝" w:hint="eastAsia"/>
                <w:sz w:val="16"/>
                <w:szCs w:val="16"/>
              </w:rPr>
              <w:t>年</w:t>
            </w:r>
            <w:r w:rsidRPr="00B87D06">
              <w:rPr>
                <w:sz w:val="16"/>
                <w:szCs w:val="16"/>
              </w:rPr>
              <w:t>12</w:t>
            </w:r>
            <w:r w:rsidRPr="00B87D06">
              <w:rPr>
                <w:rFonts w:cs="ＭＳ 明朝" w:hint="eastAsia"/>
                <w:sz w:val="16"/>
                <w:szCs w:val="16"/>
              </w:rPr>
              <w:t>月</w:t>
            </w:r>
            <w:r w:rsidRPr="00B87D06">
              <w:rPr>
                <w:sz w:val="16"/>
                <w:szCs w:val="16"/>
              </w:rPr>
              <w:t>2</w:t>
            </w:r>
            <w:r w:rsidRPr="00B87D06">
              <w:rPr>
                <w:rFonts w:cs="ＭＳ 明朝" w:hint="eastAsia"/>
                <w:sz w:val="16"/>
                <w:szCs w:val="16"/>
              </w:rPr>
              <w:t>日　改定</w:t>
            </w:r>
          </w:p>
          <w:p w14:paraId="3F3DA1CE" w14:textId="77777777" w:rsidR="00CA0716" w:rsidRPr="00B87D06" w:rsidRDefault="00CA0716" w:rsidP="00CA0716">
            <w:pPr>
              <w:rPr>
                <w:rFonts w:cs="Times New Roman"/>
                <w:sz w:val="16"/>
                <w:szCs w:val="16"/>
              </w:rPr>
            </w:pPr>
            <w:r w:rsidRPr="00B87D06">
              <w:rPr>
                <w:rFonts w:cs="ＭＳ 明朝" w:hint="eastAsia"/>
                <w:sz w:val="16"/>
                <w:szCs w:val="16"/>
              </w:rPr>
              <w:t xml:space="preserve">　大会ルール（</w:t>
            </w:r>
            <w:r w:rsidRPr="00B87D06">
              <w:rPr>
                <w:sz w:val="16"/>
                <w:szCs w:val="16"/>
              </w:rPr>
              <w:t>2007</w:t>
            </w:r>
            <w:r w:rsidRPr="00B87D06">
              <w:rPr>
                <w:rFonts w:cs="ＭＳ 明朝" w:hint="eastAsia"/>
                <w:sz w:val="16"/>
                <w:szCs w:val="16"/>
              </w:rPr>
              <w:t>年</w:t>
            </w:r>
            <w:r w:rsidRPr="00B87D06">
              <w:rPr>
                <w:sz w:val="16"/>
                <w:szCs w:val="16"/>
              </w:rPr>
              <w:t>12</w:t>
            </w:r>
            <w:r w:rsidRPr="00B87D06">
              <w:rPr>
                <w:rFonts w:cs="ＭＳ 明朝" w:hint="eastAsia"/>
                <w:sz w:val="16"/>
                <w:szCs w:val="16"/>
              </w:rPr>
              <w:t>月</w:t>
            </w:r>
            <w:r w:rsidRPr="00B87D06">
              <w:rPr>
                <w:sz w:val="16"/>
                <w:szCs w:val="16"/>
              </w:rPr>
              <w:t>8</w:t>
            </w:r>
            <w:r w:rsidRPr="00B87D06">
              <w:rPr>
                <w:rFonts w:cs="ＭＳ 明朝" w:hint="eastAsia"/>
                <w:sz w:val="16"/>
                <w:szCs w:val="16"/>
              </w:rPr>
              <w:t>日）の表現を</w:t>
            </w:r>
            <w:r w:rsidRPr="00B87D06">
              <w:rPr>
                <w:sz w:val="16"/>
                <w:szCs w:val="16"/>
              </w:rPr>
              <w:t>HEnDA</w:t>
            </w:r>
            <w:r w:rsidRPr="00B87D06">
              <w:rPr>
                <w:rFonts w:cs="ＭＳ 明朝" w:hint="eastAsia"/>
                <w:sz w:val="16"/>
                <w:szCs w:val="16"/>
              </w:rPr>
              <w:t>発足にあわせ変更。大会要項にあわせて，</w:t>
            </w:r>
            <w:r w:rsidRPr="00B87D06">
              <w:rPr>
                <w:sz w:val="16"/>
                <w:szCs w:val="16"/>
              </w:rPr>
              <w:t xml:space="preserve"> 1.1.2</w:t>
            </w:r>
            <w:r w:rsidRPr="00B87D06">
              <w:rPr>
                <w:rFonts w:cs="ＭＳ 明朝" w:hint="eastAsia"/>
                <w:sz w:val="16"/>
                <w:szCs w:val="16"/>
              </w:rPr>
              <w:t>予選通過および</w:t>
            </w:r>
            <w:r w:rsidRPr="00B87D06">
              <w:rPr>
                <w:sz w:val="16"/>
                <w:szCs w:val="16"/>
              </w:rPr>
              <w:t>1.4</w:t>
            </w:r>
            <w:r w:rsidRPr="00B87D06">
              <w:rPr>
                <w:rFonts w:cs="ＭＳ 明朝" w:hint="eastAsia"/>
                <w:sz w:val="16"/>
                <w:szCs w:val="16"/>
              </w:rPr>
              <w:t>大会の参加規定との文言を調整。</w:t>
            </w:r>
          </w:p>
          <w:p w14:paraId="3F3DA1CF" w14:textId="77777777" w:rsidR="00CA0716" w:rsidRPr="00B87D06" w:rsidRDefault="00CA0716" w:rsidP="00CA0716">
            <w:pPr>
              <w:rPr>
                <w:rFonts w:cs="Times New Roman"/>
                <w:sz w:val="16"/>
                <w:szCs w:val="16"/>
              </w:rPr>
            </w:pPr>
          </w:p>
          <w:p w14:paraId="3F3DA1D0" w14:textId="77777777" w:rsidR="00CA0716" w:rsidRPr="00B87D06" w:rsidRDefault="00CA0716" w:rsidP="00CA0716">
            <w:pPr>
              <w:rPr>
                <w:rFonts w:cs="Times New Roman"/>
                <w:sz w:val="16"/>
                <w:szCs w:val="16"/>
              </w:rPr>
            </w:pPr>
            <w:r w:rsidRPr="00B87D06">
              <w:rPr>
                <w:sz w:val="16"/>
                <w:szCs w:val="16"/>
              </w:rPr>
              <w:t>2007</w:t>
            </w:r>
            <w:r w:rsidRPr="00B87D06">
              <w:rPr>
                <w:rFonts w:cs="ＭＳ 明朝" w:hint="eastAsia"/>
                <w:sz w:val="16"/>
                <w:szCs w:val="16"/>
              </w:rPr>
              <w:t>年</w:t>
            </w:r>
            <w:r w:rsidRPr="00B87D06">
              <w:rPr>
                <w:sz w:val="16"/>
                <w:szCs w:val="16"/>
              </w:rPr>
              <w:t>12</w:t>
            </w:r>
            <w:r w:rsidRPr="00B87D06">
              <w:rPr>
                <w:rFonts w:cs="ＭＳ 明朝" w:hint="eastAsia"/>
                <w:sz w:val="16"/>
                <w:szCs w:val="16"/>
              </w:rPr>
              <w:t>月</w:t>
            </w:r>
            <w:r w:rsidRPr="00B87D06">
              <w:rPr>
                <w:sz w:val="16"/>
                <w:szCs w:val="16"/>
              </w:rPr>
              <w:t>8</w:t>
            </w:r>
            <w:r w:rsidRPr="00B87D06">
              <w:rPr>
                <w:rFonts w:cs="ＭＳ 明朝" w:hint="eastAsia"/>
                <w:sz w:val="16"/>
                <w:szCs w:val="16"/>
              </w:rPr>
              <w:t>日　改定</w:t>
            </w:r>
          </w:p>
          <w:p w14:paraId="3F3DA1D1" w14:textId="77777777" w:rsidR="00CA0716" w:rsidRPr="00B87D06" w:rsidRDefault="00CA0716" w:rsidP="00CA0716">
            <w:pPr>
              <w:ind w:firstLineChars="100" w:firstLine="160"/>
              <w:rPr>
                <w:rFonts w:cs="Times New Roman"/>
                <w:sz w:val="16"/>
                <w:szCs w:val="16"/>
              </w:rPr>
            </w:pPr>
            <w:r w:rsidRPr="00B87D06">
              <w:rPr>
                <w:rFonts w:cs="ＭＳ 明朝" w:hint="eastAsia"/>
                <w:sz w:val="16"/>
                <w:szCs w:val="16"/>
              </w:rPr>
              <w:t>第</w:t>
            </w:r>
            <w:r w:rsidRPr="00B87D06">
              <w:rPr>
                <w:sz w:val="16"/>
                <w:szCs w:val="16"/>
              </w:rPr>
              <w:t>1</w:t>
            </w:r>
            <w:r w:rsidRPr="00B87D06">
              <w:rPr>
                <w:rFonts w:cs="ＭＳ 明朝" w:hint="eastAsia"/>
                <w:sz w:val="16"/>
                <w:szCs w:val="16"/>
              </w:rPr>
              <w:t>回大会ルール（</w:t>
            </w:r>
            <w:r w:rsidRPr="00B87D06">
              <w:rPr>
                <w:sz w:val="16"/>
                <w:szCs w:val="16"/>
              </w:rPr>
              <w:t>2006</w:t>
            </w:r>
            <w:r w:rsidRPr="00B87D06">
              <w:rPr>
                <w:rFonts w:cs="ＭＳ 明朝" w:hint="eastAsia"/>
                <w:sz w:val="16"/>
                <w:szCs w:val="16"/>
              </w:rPr>
              <w:t>年</w:t>
            </w:r>
            <w:r w:rsidRPr="00B87D06">
              <w:rPr>
                <w:sz w:val="16"/>
                <w:szCs w:val="16"/>
              </w:rPr>
              <w:t>11</w:t>
            </w:r>
            <w:r w:rsidRPr="00B87D06">
              <w:rPr>
                <w:rFonts w:cs="ＭＳ 明朝" w:hint="eastAsia"/>
                <w:sz w:val="16"/>
                <w:szCs w:val="16"/>
              </w:rPr>
              <w:t>月</w:t>
            </w:r>
            <w:r w:rsidRPr="00B87D06">
              <w:rPr>
                <w:sz w:val="16"/>
                <w:szCs w:val="16"/>
              </w:rPr>
              <w:t>30</w:t>
            </w:r>
            <w:r w:rsidRPr="00B87D06">
              <w:rPr>
                <w:rFonts w:cs="ＭＳ 明朝" w:hint="eastAsia"/>
                <w:sz w:val="16"/>
                <w:szCs w:val="16"/>
              </w:rPr>
              <w:t>日）に，</w:t>
            </w:r>
            <w:r w:rsidRPr="00B87D06">
              <w:rPr>
                <w:sz w:val="16"/>
                <w:szCs w:val="16"/>
              </w:rPr>
              <w:t>1.4</w:t>
            </w:r>
            <w:r w:rsidRPr="00B87D06">
              <w:rPr>
                <w:rFonts w:cs="ＭＳ 明朝" w:hint="eastAsia"/>
                <w:sz w:val="16"/>
                <w:szCs w:val="16"/>
              </w:rPr>
              <w:t>を付け加え，</w:t>
            </w:r>
            <w:r w:rsidRPr="00B87D06">
              <w:rPr>
                <w:sz w:val="16"/>
                <w:szCs w:val="16"/>
              </w:rPr>
              <w:t>4</w:t>
            </w:r>
            <w:r w:rsidRPr="00B87D06">
              <w:rPr>
                <w:rFonts w:cs="ＭＳ 明朝" w:hint="eastAsia"/>
                <w:sz w:val="16"/>
                <w:szCs w:val="16"/>
              </w:rPr>
              <w:t>章としてジャッジの項目を独立。</w:t>
            </w:r>
          </w:p>
        </w:tc>
        <w:tc>
          <w:tcPr>
            <w:tcW w:w="2682" w:type="dxa"/>
          </w:tcPr>
          <w:p w14:paraId="3F3DA1D2" w14:textId="77777777" w:rsidR="00CA0716" w:rsidRPr="00B87D06" w:rsidRDefault="00CA0716" w:rsidP="00CA0716">
            <w:pPr>
              <w:rPr>
                <w:rFonts w:cs="Times New Roman"/>
                <w:sz w:val="16"/>
                <w:szCs w:val="16"/>
              </w:rPr>
            </w:pPr>
          </w:p>
        </w:tc>
      </w:tr>
    </w:tbl>
    <w:p w14:paraId="3F3DA1D4" w14:textId="77777777" w:rsidR="0080532F" w:rsidRPr="00B87D06" w:rsidRDefault="0080532F">
      <w:pPr>
        <w:rPr>
          <w:rFonts w:cs="Times New Roman"/>
          <w:sz w:val="16"/>
          <w:szCs w:val="16"/>
        </w:rPr>
      </w:pPr>
    </w:p>
    <w:sectPr w:rsidR="0080532F" w:rsidRPr="00B87D06" w:rsidSect="00F93027">
      <w:footerReference w:type="even" r:id="rId8"/>
      <w:footerReference w:type="default" r:id="rId9"/>
      <w:pgSz w:w="11906" w:h="16838" w:code="9"/>
      <w:pgMar w:top="1247" w:right="1247" w:bottom="1247"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3FF92" w14:textId="77777777" w:rsidR="004D2FAF" w:rsidRDefault="004D2FAF">
      <w:pPr>
        <w:rPr>
          <w:rFonts w:cs="Times New Roman"/>
        </w:rPr>
      </w:pPr>
      <w:r>
        <w:rPr>
          <w:rFonts w:cs="Times New Roman"/>
        </w:rPr>
        <w:separator/>
      </w:r>
    </w:p>
  </w:endnote>
  <w:endnote w:type="continuationSeparator" w:id="0">
    <w:p w14:paraId="5619BB30" w14:textId="77777777" w:rsidR="004D2FAF" w:rsidRDefault="004D2FA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DA1D9" w14:textId="77777777" w:rsidR="00B80B60" w:rsidRDefault="00B80B60">
    <w:pPr>
      <w:pStyle w:val="a8"/>
      <w:framePr w:wrap="around" w:vAnchor="text" w:hAnchor="margin" w:xAlign="right" w:y="1"/>
      <w:rPr>
        <w:rStyle w:val="aa"/>
        <w:rFonts w:cs="Times New Roman"/>
      </w:rPr>
    </w:pPr>
    <w:r>
      <w:rPr>
        <w:rStyle w:val="aa"/>
      </w:rPr>
      <w:fldChar w:fldCharType="begin"/>
    </w:r>
    <w:r>
      <w:rPr>
        <w:rStyle w:val="aa"/>
      </w:rPr>
      <w:instrText xml:space="preserve">PAGE  </w:instrText>
    </w:r>
    <w:r>
      <w:rPr>
        <w:rStyle w:val="aa"/>
      </w:rPr>
      <w:fldChar w:fldCharType="end"/>
    </w:r>
  </w:p>
  <w:p w14:paraId="3F3DA1DA" w14:textId="77777777" w:rsidR="00B80B60" w:rsidRDefault="00B80B60">
    <w:pPr>
      <w:pStyle w:val="a8"/>
      <w:ind w:right="360"/>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DA1DB" w14:textId="77777777" w:rsidR="00B80B60" w:rsidRDefault="00B80B60">
    <w:pPr>
      <w:pStyle w:val="a8"/>
      <w:framePr w:wrap="around" w:vAnchor="text" w:hAnchor="margin" w:xAlign="right" w:y="1"/>
      <w:rPr>
        <w:rStyle w:val="aa"/>
        <w:rFonts w:cs="Times New Roman"/>
      </w:rPr>
    </w:pPr>
    <w:r>
      <w:rPr>
        <w:rStyle w:val="aa"/>
      </w:rPr>
      <w:fldChar w:fldCharType="begin"/>
    </w:r>
    <w:r>
      <w:rPr>
        <w:rStyle w:val="aa"/>
      </w:rPr>
      <w:instrText xml:space="preserve">PAGE  </w:instrText>
    </w:r>
    <w:r>
      <w:rPr>
        <w:rStyle w:val="aa"/>
      </w:rPr>
      <w:fldChar w:fldCharType="separate"/>
    </w:r>
    <w:r>
      <w:rPr>
        <w:rStyle w:val="aa"/>
        <w:noProof/>
      </w:rPr>
      <w:t>6</w:t>
    </w:r>
    <w:r>
      <w:rPr>
        <w:rStyle w:val="aa"/>
      </w:rPr>
      <w:fldChar w:fldCharType="end"/>
    </w:r>
  </w:p>
  <w:p w14:paraId="3F3DA1DC" w14:textId="77777777" w:rsidR="00B80B60" w:rsidRDefault="00B80B60">
    <w:pPr>
      <w:pStyle w:val="a8"/>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A60BC" w14:textId="77777777" w:rsidR="004D2FAF" w:rsidRDefault="004D2FAF">
      <w:pPr>
        <w:rPr>
          <w:rFonts w:cs="Times New Roman"/>
        </w:rPr>
      </w:pPr>
      <w:r>
        <w:rPr>
          <w:rFonts w:cs="Times New Roman"/>
        </w:rPr>
        <w:separator/>
      </w:r>
    </w:p>
  </w:footnote>
  <w:footnote w:type="continuationSeparator" w:id="0">
    <w:p w14:paraId="4810E8EF" w14:textId="77777777" w:rsidR="004D2FAF" w:rsidRDefault="004D2FA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9B"/>
    <w:multiLevelType w:val="hybridMultilevel"/>
    <w:tmpl w:val="2FD0BD6E"/>
    <w:lvl w:ilvl="0" w:tplc="C8F6260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CC703C"/>
    <w:multiLevelType w:val="hybridMultilevel"/>
    <w:tmpl w:val="26389F88"/>
    <w:lvl w:ilvl="0" w:tplc="FDDCABB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6A4034"/>
    <w:multiLevelType w:val="multilevel"/>
    <w:tmpl w:val="AE069070"/>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A57EB5"/>
    <w:multiLevelType w:val="hybridMultilevel"/>
    <w:tmpl w:val="AB382192"/>
    <w:lvl w:ilvl="0" w:tplc="9320A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BE1AEC"/>
    <w:multiLevelType w:val="multilevel"/>
    <w:tmpl w:val="8EC466F0"/>
    <w:lvl w:ilvl="0">
      <w:start w:val="2"/>
      <w:numFmt w:val="decimal"/>
      <w:lvlText w:val="%1."/>
      <w:lvlJc w:val="left"/>
      <w:pPr>
        <w:tabs>
          <w:tab w:val="num" w:pos="390"/>
        </w:tabs>
        <w:ind w:left="390" w:hanging="390"/>
      </w:pPr>
      <w:rPr>
        <w:rFonts w:hint="default"/>
      </w:rPr>
    </w:lvl>
    <w:lvl w:ilvl="1">
      <w:start w:val="2"/>
      <w:numFmt w:val="decimal"/>
      <w:isLgl/>
      <w:lvlText w:val="%1.%2"/>
      <w:lvlJc w:val="left"/>
      <w:pPr>
        <w:tabs>
          <w:tab w:val="num" w:pos="510"/>
        </w:tabs>
        <w:ind w:left="510" w:hanging="5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30501E0E"/>
    <w:multiLevelType w:val="hybridMultilevel"/>
    <w:tmpl w:val="A8CE94D4"/>
    <w:lvl w:ilvl="0" w:tplc="89DEB476">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B54E20"/>
    <w:multiLevelType w:val="multilevel"/>
    <w:tmpl w:val="E5D6F368"/>
    <w:lvl w:ilvl="0">
      <w:start w:val="1"/>
      <w:numFmt w:val="decimal"/>
      <w:lvlText w:val="%1"/>
      <w:lvlJc w:val="left"/>
      <w:pPr>
        <w:tabs>
          <w:tab w:val="num" w:pos="510"/>
        </w:tabs>
        <w:ind w:left="510" w:hanging="510"/>
      </w:pPr>
      <w:rPr>
        <w:rFonts w:hint="eastAsia"/>
      </w:rPr>
    </w:lvl>
    <w:lvl w:ilvl="1">
      <w:start w:val="1"/>
      <w:numFmt w:val="decimal"/>
      <w:lvlText w:val="%1.%2"/>
      <w:lvlJc w:val="left"/>
      <w:pPr>
        <w:tabs>
          <w:tab w:val="num" w:pos="510"/>
        </w:tabs>
        <w:ind w:left="510" w:hanging="51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7" w15:restartNumberingAfterBreak="0">
    <w:nsid w:val="319D1AF8"/>
    <w:multiLevelType w:val="hybridMultilevel"/>
    <w:tmpl w:val="E3E21C00"/>
    <w:lvl w:ilvl="0" w:tplc="AEC670B8">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70E2BCA"/>
    <w:multiLevelType w:val="multilevel"/>
    <w:tmpl w:val="2522DE1A"/>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B511E6F"/>
    <w:multiLevelType w:val="multilevel"/>
    <w:tmpl w:val="90FA343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B6A786E"/>
    <w:multiLevelType w:val="multilevel"/>
    <w:tmpl w:val="BE8A35E8"/>
    <w:lvl w:ilvl="0">
      <w:start w:val="1"/>
      <w:numFmt w:val="decimal"/>
      <w:lvlText w:val="%1"/>
      <w:lvlJc w:val="left"/>
      <w:pPr>
        <w:tabs>
          <w:tab w:val="num" w:pos="765"/>
        </w:tabs>
        <w:ind w:left="765" w:hanging="765"/>
      </w:pPr>
      <w:rPr>
        <w:rFonts w:hint="default"/>
      </w:rPr>
    </w:lvl>
    <w:lvl w:ilvl="1">
      <w:start w:val="3"/>
      <w:numFmt w:val="decimal"/>
      <w:lvlText w:val="%1.%2"/>
      <w:lvlJc w:val="left"/>
      <w:pPr>
        <w:tabs>
          <w:tab w:val="num" w:pos="765"/>
        </w:tabs>
        <w:ind w:left="765" w:hanging="765"/>
      </w:pPr>
      <w:rPr>
        <w:rFonts w:hint="default"/>
      </w:rPr>
    </w:lvl>
    <w:lvl w:ilvl="2">
      <w:start w:val="2"/>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D391636"/>
    <w:multiLevelType w:val="multilevel"/>
    <w:tmpl w:val="784219B2"/>
    <w:lvl w:ilvl="0">
      <w:start w:val="1"/>
      <w:numFmt w:val="decimal"/>
      <w:lvlText w:val="%1"/>
      <w:lvlJc w:val="left"/>
      <w:pPr>
        <w:tabs>
          <w:tab w:val="num" w:pos="690"/>
        </w:tabs>
        <w:ind w:left="690" w:hanging="690"/>
      </w:pPr>
      <w:rPr>
        <w:rFonts w:hint="default"/>
      </w:rPr>
    </w:lvl>
    <w:lvl w:ilvl="1">
      <w:start w:val="2"/>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0"/>
  </w:num>
  <w:num w:numId="3">
    <w:abstractNumId w:val="5"/>
  </w:num>
  <w:num w:numId="4">
    <w:abstractNumId w:val="0"/>
  </w:num>
  <w:num w:numId="5">
    <w:abstractNumId w:val="11"/>
  </w:num>
  <w:num w:numId="6">
    <w:abstractNumId w:val="7"/>
  </w:num>
  <w:num w:numId="7">
    <w:abstractNumId w:val="4"/>
  </w:num>
  <w:num w:numId="8">
    <w:abstractNumId w:val="2"/>
  </w:num>
  <w:num w:numId="9">
    <w:abstractNumId w:val="9"/>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904"/>
    <w:rsid w:val="00020060"/>
    <w:rsid w:val="0002581E"/>
    <w:rsid w:val="00033AC5"/>
    <w:rsid w:val="00065A17"/>
    <w:rsid w:val="00085093"/>
    <w:rsid w:val="000872C5"/>
    <w:rsid w:val="000B7957"/>
    <w:rsid w:val="000F47CA"/>
    <w:rsid w:val="0010633C"/>
    <w:rsid w:val="001265F0"/>
    <w:rsid w:val="00131FA2"/>
    <w:rsid w:val="00167FEE"/>
    <w:rsid w:val="0019284D"/>
    <w:rsid w:val="00194585"/>
    <w:rsid w:val="001A41E1"/>
    <w:rsid w:val="001A5CD1"/>
    <w:rsid w:val="001B202F"/>
    <w:rsid w:val="001B4C38"/>
    <w:rsid w:val="001B6F1D"/>
    <w:rsid w:val="001D1900"/>
    <w:rsid w:val="001E1897"/>
    <w:rsid w:val="001F6843"/>
    <w:rsid w:val="00206F22"/>
    <w:rsid w:val="00214D1F"/>
    <w:rsid w:val="0023019A"/>
    <w:rsid w:val="002306DD"/>
    <w:rsid w:val="00236446"/>
    <w:rsid w:val="00261C50"/>
    <w:rsid w:val="00290414"/>
    <w:rsid w:val="00293F62"/>
    <w:rsid w:val="002B61C6"/>
    <w:rsid w:val="00347CF2"/>
    <w:rsid w:val="00354D48"/>
    <w:rsid w:val="00357166"/>
    <w:rsid w:val="00373ACD"/>
    <w:rsid w:val="00393511"/>
    <w:rsid w:val="003D5FED"/>
    <w:rsid w:val="003E3618"/>
    <w:rsid w:val="003F1576"/>
    <w:rsid w:val="00407820"/>
    <w:rsid w:val="004124E8"/>
    <w:rsid w:val="004251A2"/>
    <w:rsid w:val="00455BD9"/>
    <w:rsid w:val="0046390A"/>
    <w:rsid w:val="00483E2F"/>
    <w:rsid w:val="00485D12"/>
    <w:rsid w:val="0049020D"/>
    <w:rsid w:val="004A61DB"/>
    <w:rsid w:val="004B698B"/>
    <w:rsid w:val="004D2FAF"/>
    <w:rsid w:val="004E3991"/>
    <w:rsid w:val="004E4904"/>
    <w:rsid w:val="005031B3"/>
    <w:rsid w:val="0051019D"/>
    <w:rsid w:val="00510E88"/>
    <w:rsid w:val="00511949"/>
    <w:rsid w:val="00511EE0"/>
    <w:rsid w:val="005349F2"/>
    <w:rsid w:val="00535531"/>
    <w:rsid w:val="005554D5"/>
    <w:rsid w:val="005607CC"/>
    <w:rsid w:val="005777AA"/>
    <w:rsid w:val="00595D68"/>
    <w:rsid w:val="005B4149"/>
    <w:rsid w:val="005B5CFA"/>
    <w:rsid w:val="005D5997"/>
    <w:rsid w:val="005E4A1C"/>
    <w:rsid w:val="005E51E5"/>
    <w:rsid w:val="005F5066"/>
    <w:rsid w:val="00604773"/>
    <w:rsid w:val="006054D2"/>
    <w:rsid w:val="0062534C"/>
    <w:rsid w:val="00625EE2"/>
    <w:rsid w:val="00634A82"/>
    <w:rsid w:val="006361D4"/>
    <w:rsid w:val="00662B7B"/>
    <w:rsid w:val="006757EE"/>
    <w:rsid w:val="006A2067"/>
    <w:rsid w:val="006C62CF"/>
    <w:rsid w:val="006D0718"/>
    <w:rsid w:val="006F0957"/>
    <w:rsid w:val="006F4B6B"/>
    <w:rsid w:val="007043C7"/>
    <w:rsid w:val="00706B7F"/>
    <w:rsid w:val="00715B46"/>
    <w:rsid w:val="0072356F"/>
    <w:rsid w:val="007511C6"/>
    <w:rsid w:val="00756FEC"/>
    <w:rsid w:val="007579E3"/>
    <w:rsid w:val="00763023"/>
    <w:rsid w:val="0076391E"/>
    <w:rsid w:val="00764207"/>
    <w:rsid w:val="00780EDB"/>
    <w:rsid w:val="00782498"/>
    <w:rsid w:val="007827E4"/>
    <w:rsid w:val="00782F47"/>
    <w:rsid w:val="0079363D"/>
    <w:rsid w:val="007939E5"/>
    <w:rsid w:val="007A6AC6"/>
    <w:rsid w:val="007E1865"/>
    <w:rsid w:val="0080532F"/>
    <w:rsid w:val="00827193"/>
    <w:rsid w:val="00830F18"/>
    <w:rsid w:val="0083655F"/>
    <w:rsid w:val="00844DFC"/>
    <w:rsid w:val="00853AFA"/>
    <w:rsid w:val="00855535"/>
    <w:rsid w:val="008647A3"/>
    <w:rsid w:val="008E4048"/>
    <w:rsid w:val="008F2F43"/>
    <w:rsid w:val="00916238"/>
    <w:rsid w:val="0094375A"/>
    <w:rsid w:val="00944F15"/>
    <w:rsid w:val="00957774"/>
    <w:rsid w:val="00984DF7"/>
    <w:rsid w:val="00991142"/>
    <w:rsid w:val="009D2176"/>
    <w:rsid w:val="009E7BF5"/>
    <w:rsid w:val="009F1810"/>
    <w:rsid w:val="009F1E39"/>
    <w:rsid w:val="009F7D96"/>
    <w:rsid w:val="00A078B1"/>
    <w:rsid w:val="00A07CD7"/>
    <w:rsid w:val="00A1627E"/>
    <w:rsid w:val="00A25070"/>
    <w:rsid w:val="00A445B3"/>
    <w:rsid w:val="00A84432"/>
    <w:rsid w:val="00AD524B"/>
    <w:rsid w:val="00AF165A"/>
    <w:rsid w:val="00B018E2"/>
    <w:rsid w:val="00B1792D"/>
    <w:rsid w:val="00B25F88"/>
    <w:rsid w:val="00B4340F"/>
    <w:rsid w:val="00B56710"/>
    <w:rsid w:val="00B80B60"/>
    <w:rsid w:val="00B86986"/>
    <w:rsid w:val="00B87D06"/>
    <w:rsid w:val="00BB37CF"/>
    <w:rsid w:val="00BD048A"/>
    <w:rsid w:val="00BD2AC9"/>
    <w:rsid w:val="00BE0244"/>
    <w:rsid w:val="00BF0A95"/>
    <w:rsid w:val="00C05FAB"/>
    <w:rsid w:val="00C106C6"/>
    <w:rsid w:val="00C44841"/>
    <w:rsid w:val="00C4579E"/>
    <w:rsid w:val="00C46BF4"/>
    <w:rsid w:val="00C84FBD"/>
    <w:rsid w:val="00C9015C"/>
    <w:rsid w:val="00C90330"/>
    <w:rsid w:val="00C93B03"/>
    <w:rsid w:val="00CA0716"/>
    <w:rsid w:val="00CB6ED2"/>
    <w:rsid w:val="00CD4845"/>
    <w:rsid w:val="00D00482"/>
    <w:rsid w:val="00D27AB7"/>
    <w:rsid w:val="00D27E2C"/>
    <w:rsid w:val="00D34DF7"/>
    <w:rsid w:val="00D542FA"/>
    <w:rsid w:val="00D54667"/>
    <w:rsid w:val="00D71737"/>
    <w:rsid w:val="00D836B9"/>
    <w:rsid w:val="00D84CA6"/>
    <w:rsid w:val="00D875DF"/>
    <w:rsid w:val="00DA1A1C"/>
    <w:rsid w:val="00DC2AAF"/>
    <w:rsid w:val="00DE1539"/>
    <w:rsid w:val="00E13F35"/>
    <w:rsid w:val="00E26893"/>
    <w:rsid w:val="00E27339"/>
    <w:rsid w:val="00E427BC"/>
    <w:rsid w:val="00E51AD2"/>
    <w:rsid w:val="00E76120"/>
    <w:rsid w:val="00E772C3"/>
    <w:rsid w:val="00E77A0D"/>
    <w:rsid w:val="00E77BA9"/>
    <w:rsid w:val="00EA79F7"/>
    <w:rsid w:val="00EB184A"/>
    <w:rsid w:val="00EB71DB"/>
    <w:rsid w:val="00EC2559"/>
    <w:rsid w:val="00ED5E96"/>
    <w:rsid w:val="00EE35D6"/>
    <w:rsid w:val="00F04278"/>
    <w:rsid w:val="00F51D24"/>
    <w:rsid w:val="00F521BC"/>
    <w:rsid w:val="00F801C0"/>
    <w:rsid w:val="00F93027"/>
    <w:rsid w:val="00F95470"/>
    <w:rsid w:val="00FA3923"/>
    <w:rsid w:val="00FA4CDB"/>
    <w:rsid w:val="00FB35DE"/>
    <w:rsid w:val="00FB3DF1"/>
    <w:rsid w:val="00FB6E70"/>
    <w:rsid w:val="00FC7630"/>
    <w:rsid w:val="00FD35D6"/>
    <w:rsid w:val="00FE03E7"/>
    <w:rsid w:val="00FF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F3D9F10"/>
  <w15:docId w15:val="{076C4D74-247C-4EB0-BE7A-17503B7B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DF7"/>
    <w:pPr>
      <w:widowControl w:val="0"/>
      <w:jc w:val="both"/>
    </w:pPr>
    <w:rPr>
      <w:rFonts w:cs="Century"/>
      <w:kern w:val="2"/>
      <w:sz w:val="21"/>
      <w:szCs w:val="21"/>
    </w:rPr>
  </w:style>
  <w:style w:type="paragraph" w:styleId="1">
    <w:name w:val="heading 1"/>
    <w:basedOn w:val="a"/>
    <w:next w:val="a"/>
    <w:link w:val="10"/>
    <w:uiPriority w:val="99"/>
    <w:qFormat/>
    <w:rsid w:val="00F93027"/>
    <w:pPr>
      <w:keepNext/>
      <w:outlineLvl w:val="0"/>
    </w:pPr>
    <w:rPr>
      <w:rFonts w:ascii="Arial" w:eastAsia="ＭＳ ゴシック" w:hAnsi="Arial" w:cs="Arial"/>
      <w:sz w:val="24"/>
      <w:szCs w:val="24"/>
    </w:rPr>
  </w:style>
  <w:style w:type="paragraph" w:styleId="2">
    <w:name w:val="heading 2"/>
    <w:basedOn w:val="a"/>
    <w:next w:val="a"/>
    <w:link w:val="20"/>
    <w:uiPriority w:val="99"/>
    <w:qFormat/>
    <w:rsid w:val="00F93027"/>
    <w:pPr>
      <w:keepNext/>
      <w:outlineLvl w:val="1"/>
    </w:pPr>
    <w:rPr>
      <w:rFonts w:ascii="Arial" w:eastAsia="ＭＳ ゴシック" w:hAnsi="Arial" w:cs="Arial"/>
    </w:rPr>
  </w:style>
  <w:style w:type="paragraph" w:styleId="3">
    <w:name w:val="heading 3"/>
    <w:basedOn w:val="a"/>
    <w:next w:val="a"/>
    <w:link w:val="30"/>
    <w:uiPriority w:val="99"/>
    <w:qFormat/>
    <w:rsid w:val="00F93027"/>
    <w:pPr>
      <w:keepNext/>
      <w:ind w:leftChars="400"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Pr>
      <w:rFonts w:ascii="Arial" w:eastAsia="ＭＳ ゴシック" w:hAnsi="Arial" w:cs="Arial"/>
      <w:sz w:val="24"/>
      <w:szCs w:val="24"/>
    </w:rPr>
  </w:style>
  <w:style w:type="character" w:customStyle="1" w:styleId="20">
    <w:name w:val="見出し 2 (文字)"/>
    <w:link w:val="2"/>
    <w:uiPriority w:val="99"/>
    <w:semiHidden/>
    <w:rPr>
      <w:rFonts w:ascii="Arial" w:eastAsia="ＭＳ ゴシック" w:hAnsi="Arial" w:cs="Arial"/>
      <w:sz w:val="21"/>
      <w:szCs w:val="21"/>
    </w:rPr>
  </w:style>
  <w:style w:type="character" w:customStyle="1" w:styleId="30">
    <w:name w:val="見出し 3 (文字)"/>
    <w:link w:val="3"/>
    <w:uiPriority w:val="99"/>
    <w:semiHidden/>
    <w:rPr>
      <w:rFonts w:ascii="Arial" w:eastAsia="ＭＳ ゴシック" w:hAnsi="Arial" w:cs="Arial"/>
      <w:sz w:val="21"/>
      <w:szCs w:val="21"/>
    </w:rPr>
  </w:style>
  <w:style w:type="paragraph" w:customStyle="1" w:styleId="a3">
    <w:name w:val="小文字引用"/>
    <w:basedOn w:val="a"/>
    <w:uiPriority w:val="99"/>
    <w:rsid w:val="00F93027"/>
    <w:pPr>
      <w:spacing w:line="280" w:lineRule="exact"/>
      <w:ind w:leftChars="200" w:left="420"/>
    </w:pPr>
    <w:rPr>
      <w:rFonts w:ascii="ＭＳ 明朝" w:hAnsi="ＭＳ 明朝" w:cs="ＭＳ 明朝"/>
      <w:sz w:val="20"/>
      <w:szCs w:val="20"/>
    </w:rPr>
  </w:style>
  <w:style w:type="table" w:styleId="a4">
    <w:name w:val="Table Grid"/>
    <w:basedOn w:val="a1"/>
    <w:uiPriority w:val="99"/>
    <w:rsid w:val="00167FEE"/>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F93027"/>
    <w:pPr>
      <w:tabs>
        <w:tab w:val="left" w:pos="420"/>
        <w:tab w:val="right" w:leader="dot" w:pos="8720"/>
      </w:tabs>
      <w:spacing w:before="120" w:after="120"/>
      <w:jc w:val="left"/>
    </w:pPr>
    <w:rPr>
      <w:caps/>
      <w:noProof/>
      <w:sz w:val="20"/>
      <w:szCs w:val="20"/>
    </w:rPr>
  </w:style>
  <w:style w:type="character" w:styleId="a5">
    <w:name w:val="Hyperlink"/>
    <w:uiPriority w:val="99"/>
    <w:rsid w:val="00F93027"/>
    <w:rPr>
      <w:color w:val="0000FF"/>
      <w:u w:val="single"/>
    </w:rPr>
  </w:style>
  <w:style w:type="paragraph" w:styleId="a6">
    <w:name w:val="Date"/>
    <w:basedOn w:val="a"/>
    <w:next w:val="a"/>
    <w:link w:val="a7"/>
    <w:uiPriority w:val="99"/>
    <w:rsid w:val="00F93027"/>
  </w:style>
  <w:style w:type="character" w:customStyle="1" w:styleId="a7">
    <w:name w:val="日付 (文字)"/>
    <w:link w:val="a6"/>
    <w:uiPriority w:val="99"/>
    <w:semiHidden/>
    <w:rPr>
      <w:sz w:val="21"/>
      <w:szCs w:val="21"/>
    </w:rPr>
  </w:style>
  <w:style w:type="paragraph" w:styleId="21">
    <w:name w:val="toc 2"/>
    <w:basedOn w:val="a"/>
    <w:next w:val="a"/>
    <w:autoRedefine/>
    <w:uiPriority w:val="39"/>
    <w:rsid w:val="00F93027"/>
    <w:pPr>
      <w:ind w:leftChars="100" w:left="210"/>
    </w:pPr>
    <w:rPr>
      <w:sz w:val="20"/>
      <w:szCs w:val="20"/>
    </w:rPr>
  </w:style>
  <w:style w:type="paragraph" w:customStyle="1" w:styleId="msgothic">
    <w:name w:val="ms gothic"/>
    <w:basedOn w:val="a"/>
    <w:uiPriority w:val="99"/>
    <w:rsid w:val="00F93027"/>
    <w:rPr>
      <w:rFonts w:ascii="Arial" w:eastAsia="ＭＳ ゴシック" w:hAnsi="Arial" w:cs="Arial"/>
      <w:sz w:val="20"/>
      <w:szCs w:val="20"/>
    </w:rPr>
  </w:style>
  <w:style w:type="paragraph" w:styleId="a8">
    <w:name w:val="footer"/>
    <w:basedOn w:val="a"/>
    <w:link w:val="a9"/>
    <w:uiPriority w:val="99"/>
    <w:rsid w:val="00F93027"/>
    <w:pPr>
      <w:tabs>
        <w:tab w:val="center" w:pos="4252"/>
        <w:tab w:val="right" w:pos="8504"/>
      </w:tabs>
      <w:snapToGrid w:val="0"/>
    </w:pPr>
  </w:style>
  <w:style w:type="character" w:customStyle="1" w:styleId="a9">
    <w:name w:val="フッター (文字)"/>
    <w:link w:val="a8"/>
    <w:uiPriority w:val="99"/>
    <w:semiHidden/>
    <w:rPr>
      <w:sz w:val="21"/>
      <w:szCs w:val="21"/>
    </w:rPr>
  </w:style>
  <w:style w:type="character" w:styleId="aa">
    <w:name w:val="page number"/>
    <w:basedOn w:val="a0"/>
    <w:uiPriority w:val="99"/>
    <w:rsid w:val="00F93027"/>
  </w:style>
  <w:style w:type="paragraph" w:styleId="ab">
    <w:name w:val="header"/>
    <w:basedOn w:val="a"/>
    <w:link w:val="ac"/>
    <w:uiPriority w:val="99"/>
    <w:rsid w:val="00F93027"/>
    <w:pPr>
      <w:tabs>
        <w:tab w:val="center" w:pos="4252"/>
        <w:tab w:val="right" w:pos="8504"/>
      </w:tabs>
      <w:snapToGrid w:val="0"/>
    </w:pPr>
  </w:style>
  <w:style w:type="character" w:customStyle="1" w:styleId="ac">
    <w:name w:val="ヘッダー (文字)"/>
    <w:link w:val="ab"/>
    <w:uiPriority w:val="99"/>
    <w:semiHidden/>
    <w:rPr>
      <w:sz w:val="21"/>
      <w:szCs w:val="21"/>
    </w:rPr>
  </w:style>
  <w:style w:type="paragraph" w:customStyle="1" w:styleId="gothic">
    <w:name w:val="gothic 字下げ"/>
    <w:basedOn w:val="a"/>
    <w:uiPriority w:val="99"/>
    <w:rsid w:val="00F93027"/>
    <w:pPr>
      <w:ind w:leftChars="200" w:left="200"/>
    </w:pPr>
    <w:rPr>
      <w:rFonts w:ascii="Arial" w:eastAsia="ＭＳ ゴシック" w:hAnsi="Arial" w:cs="Arial"/>
      <w:sz w:val="18"/>
      <w:szCs w:val="18"/>
    </w:rPr>
  </w:style>
  <w:style w:type="paragraph" w:styleId="ad">
    <w:name w:val="Balloon Text"/>
    <w:basedOn w:val="a"/>
    <w:link w:val="ae"/>
    <w:uiPriority w:val="99"/>
    <w:semiHidden/>
    <w:rsid w:val="005777AA"/>
    <w:rPr>
      <w:rFonts w:ascii="Arial" w:eastAsia="ＭＳ ゴシック" w:hAnsi="Arial" w:cs="Arial"/>
      <w:sz w:val="18"/>
      <w:szCs w:val="18"/>
    </w:rPr>
  </w:style>
  <w:style w:type="character" w:customStyle="1" w:styleId="ae">
    <w:name w:val="吹き出し (文字)"/>
    <w:link w:val="ad"/>
    <w:uiPriority w:val="99"/>
    <w:semiHidden/>
    <w:rsid w:val="005777AA"/>
    <w:rPr>
      <w:rFonts w:ascii="Arial" w:eastAsia="ＭＳ ゴシック" w:hAnsi="Arial" w:cs="Arial"/>
      <w:kern w:val="2"/>
      <w:sz w:val="18"/>
      <w:szCs w:val="18"/>
    </w:rPr>
  </w:style>
  <w:style w:type="paragraph" w:styleId="af">
    <w:name w:val="List Paragraph"/>
    <w:basedOn w:val="a"/>
    <w:uiPriority w:val="99"/>
    <w:qFormat/>
    <w:rsid w:val="00F51D24"/>
    <w:pPr>
      <w:ind w:leftChars="400" w:left="840"/>
    </w:pPr>
  </w:style>
  <w:style w:type="paragraph" w:styleId="af0">
    <w:name w:val="Revision"/>
    <w:hidden/>
    <w:uiPriority w:val="99"/>
    <w:semiHidden/>
    <w:rsid w:val="00625EE2"/>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836FD-FD23-4327-A0CA-83C61E6D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17</Pages>
  <Words>4190</Words>
  <Characters>23889</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第２回　全国高校生英語ディベート大会</vt:lpstr>
    </vt:vector>
  </TitlesOfParts>
  <Company>Chuo Univ.</Company>
  <LinksUpToDate>false</LinksUpToDate>
  <CharactersWithSpaces>28023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第２回　全国高校生英語ディベート大会</dc:title>
  <dc:creator>矢野善郎</dc:creator>
  <cp:lastModifiedBy>Yano Yoshiro</cp:lastModifiedBy>
  <cp:revision>39</cp:revision>
  <cp:lastPrinted>2020-12-05T06:55:00Z</cp:lastPrinted>
  <dcterms:created xsi:type="dcterms:W3CDTF">2018-11-28T07:42:00Z</dcterms:created>
  <dcterms:modified xsi:type="dcterms:W3CDTF">2020-12-05T13:09:00Z</dcterms:modified>
</cp:coreProperties>
</file>