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8802" w14:textId="1DDCD87E" w:rsidR="00C50850" w:rsidRPr="00EA2CDA" w:rsidRDefault="00EA2CDA" w:rsidP="00EA2CDA">
      <w:pPr>
        <w:jc w:val="center"/>
        <w:rPr>
          <w:sz w:val="24"/>
          <w:szCs w:val="28"/>
        </w:rPr>
      </w:pPr>
      <w:r>
        <w:rPr>
          <w:sz w:val="24"/>
          <w:szCs w:val="28"/>
        </w:rPr>
        <w:t xml:space="preserve">Debate Topic of </w:t>
      </w:r>
      <w:r w:rsidR="00C50850" w:rsidRPr="00EA2CDA">
        <w:rPr>
          <w:sz w:val="24"/>
          <w:szCs w:val="28"/>
        </w:rPr>
        <w:t xml:space="preserve">the </w:t>
      </w:r>
      <w:r>
        <w:rPr>
          <w:sz w:val="24"/>
          <w:szCs w:val="28"/>
        </w:rPr>
        <w:t xml:space="preserve">15th </w:t>
      </w:r>
      <w:r w:rsidR="00C50850" w:rsidRPr="00EA2CDA">
        <w:rPr>
          <w:sz w:val="24"/>
          <w:szCs w:val="28"/>
        </w:rPr>
        <w:t xml:space="preserve">All Japan National Debate Tournament </w:t>
      </w:r>
      <w:r w:rsidR="00090A40" w:rsidRPr="00EA2CDA">
        <w:rPr>
          <w:sz w:val="24"/>
          <w:szCs w:val="28"/>
        </w:rPr>
        <w:t>(Online)</w:t>
      </w:r>
    </w:p>
    <w:p w14:paraId="1C0C2F8B" w14:textId="3C6A0BD3" w:rsidR="00C50850" w:rsidRDefault="00C50850" w:rsidP="00EA2CDA">
      <w:pPr>
        <w:jc w:val="center"/>
        <w:rPr>
          <w:sz w:val="24"/>
          <w:szCs w:val="28"/>
        </w:rPr>
      </w:pPr>
      <w:r w:rsidRPr="00EA2CDA">
        <w:rPr>
          <w:rFonts w:hint="eastAsia"/>
          <w:sz w:val="24"/>
          <w:szCs w:val="28"/>
        </w:rPr>
        <w:t>第</w:t>
      </w:r>
      <w:r w:rsidRPr="00EA2CDA">
        <w:rPr>
          <w:sz w:val="24"/>
          <w:szCs w:val="28"/>
        </w:rPr>
        <w:t>15</w:t>
      </w:r>
      <w:r w:rsidRPr="00EA2CDA">
        <w:rPr>
          <w:sz w:val="24"/>
          <w:szCs w:val="28"/>
        </w:rPr>
        <w:t>回</w:t>
      </w:r>
      <w:r w:rsidRPr="00EA2CDA">
        <w:rPr>
          <w:sz w:val="24"/>
          <w:szCs w:val="28"/>
        </w:rPr>
        <w:t xml:space="preserve"> </w:t>
      </w:r>
      <w:r w:rsidRPr="00EA2CDA">
        <w:rPr>
          <w:sz w:val="24"/>
          <w:szCs w:val="28"/>
        </w:rPr>
        <w:t>全国高校生英語ディベート大会論題</w:t>
      </w:r>
    </w:p>
    <w:p w14:paraId="4B548461" w14:textId="77777777" w:rsidR="00EA2CDA" w:rsidRPr="00EA2CDA" w:rsidRDefault="00EA2CDA" w:rsidP="00EA2CDA">
      <w:pPr>
        <w:jc w:val="center"/>
        <w:rPr>
          <w:sz w:val="24"/>
          <w:szCs w:val="28"/>
        </w:rPr>
      </w:pPr>
    </w:p>
    <w:p w14:paraId="601F35B0" w14:textId="632C96A9" w:rsidR="00C50850" w:rsidRDefault="00A64E45" w:rsidP="00EA2CDA">
      <w:pPr>
        <w:jc w:val="center"/>
        <w:rPr>
          <w:sz w:val="24"/>
          <w:szCs w:val="28"/>
        </w:rPr>
      </w:pPr>
      <w:r>
        <w:rPr>
          <w:sz w:val="24"/>
          <w:szCs w:val="28"/>
        </w:rPr>
        <w:t>20</w:t>
      </w:r>
      <w:r>
        <w:rPr>
          <w:rFonts w:hint="eastAsia"/>
          <w:sz w:val="24"/>
          <w:szCs w:val="28"/>
        </w:rPr>
        <w:t xml:space="preserve"> D</w:t>
      </w:r>
      <w:r w:rsidR="00EA2CDA" w:rsidRPr="00EA2CDA">
        <w:rPr>
          <w:rFonts w:hint="eastAsia"/>
          <w:sz w:val="24"/>
          <w:szCs w:val="28"/>
        </w:rPr>
        <w:t>EC</w:t>
      </w:r>
      <w:r w:rsidR="00090A40" w:rsidRPr="00EA2CDA">
        <w:rPr>
          <w:sz w:val="24"/>
          <w:szCs w:val="28"/>
        </w:rPr>
        <w:t xml:space="preserve"> 2</w:t>
      </w:r>
      <w:r w:rsidR="00C50850" w:rsidRPr="00EA2CDA">
        <w:rPr>
          <w:sz w:val="24"/>
          <w:szCs w:val="28"/>
        </w:rPr>
        <w:t>0</w:t>
      </w:r>
      <w:r w:rsidR="00690421" w:rsidRPr="00EA2CDA">
        <w:rPr>
          <w:sz w:val="24"/>
          <w:szCs w:val="28"/>
        </w:rPr>
        <w:t>20</w:t>
      </w:r>
    </w:p>
    <w:p w14:paraId="26F007F2" w14:textId="42AB76EE" w:rsidR="00A64E45" w:rsidRPr="00EA2CDA" w:rsidRDefault="00A64E45" w:rsidP="00EA2CDA">
      <w:pPr>
        <w:jc w:val="center"/>
        <w:rPr>
          <w:sz w:val="24"/>
          <w:szCs w:val="28"/>
        </w:rPr>
      </w:pPr>
    </w:p>
    <w:p w14:paraId="3A5B6651" w14:textId="5F70FB61" w:rsidR="00EA2CDA" w:rsidRPr="00EA2CDA" w:rsidRDefault="00EA2CDA" w:rsidP="00EA2CDA"/>
    <w:p w14:paraId="7B6E08AE" w14:textId="409CC5C2" w:rsidR="00EA2CDA" w:rsidRPr="00A64E45" w:rsidRDefault="00EA2CDA" w:rsidP="00076FCE">
      <w:pPr>
        <w:ind w:leftChars="100" w:left="210"/>
      </w:pPr>
      <w:r w:rsidRPr="00A64E45">
        <w:t>Topic and Definitions are not changed from Mar 1st.</w:t>
      </w:r>
      <w:r w:rsidRPr="00A64E45">
        <w:rPr>
          <w:rFonts w:hint="eastAsia"/>
        </w:rPr>
        <w:t xml:space="preserve"> However, t</w:t>
      </w:r>
      <w:r w:rsidRPr="00A64E45">
        <w:t xml:space="preserve">here are a few clarifications and additional </w:t>
      </w:r>
      <w:r w:rsidR="00A245EB" w:rsidRPr="00A64E45">
        <w:t>notice</w:t>
      </w:r>
      <w:r w:rsidRPr="00A64E45">
        <w:t xml:space="preserve"> to avoid confusions at the Nationals (Dec 6th)</w:t>
      </w:r>
    </w:p>
    <w:tbl>
      <w:tblPr>
        <w:tblStyle w:val="a3"/>
        <w:tblW w:w="0" w:type="auto"/>
        <w:tblInd w:w="210" w:type="dxa"/>
        <w:tblLook w:val="04A0" w:firstRow="1" w:lastRow="0" w:firstColumn="1" w:lastColumn="0" w:noHBand="0" w:noVBand="1"/>
      </w:tblPr>
      <w:tblGrid>
        <w:gridCol w:w="8284"/>
      </w:tblGrid>
      <w:tr w:rsidR="00E9260A" w14:paraId="28F7EEF4" w14:textId="77777777" w:rsidTr="00165559">
        <w:tc>
          <w:tcPr>
            <w:tcW w:w="8284" w:type="dxa"/>
          </w:tcPr>
          <w:p w14:paraId="14293545" w14:textId="77777777" w:rsidR="00165559" w:rsidRDefault="00165559" w:rsidP="00076FCE">
            <w:pPr>
              <w:rPr>
                <w:b/>
                <w:bCs/>
                <w:u w:val="single"/>
              </w:rPr>
            </w:pPr>
          </w:p>
          <w:p w14:paraId="79AEB7CF" w14:textId="3ECE874C" w:rsidR="00E9260A" w:rsidRDefault="00E9260A" w:rsidP="00076FCE">
            <w:pPr>
              <w:rPr>
                <w:b/>
                <w:bCs/>
                <w:u w:val="single"/>
              </w:rPr>
            </w:pPr>
            <w:r w:rsidRPr="00A64E45">
              <w:rPr>
                <w:b/>
                <w:bCs/>
                <w:u w:val="single"/>
              </w:rPr>
              <w:t>One more additional explanation is made on the very last part. On how to treat recent Governmental announcements on environmental policy. (Dec 20</w:t>
            </w:r>
            <w:r w:rsidRPr="00A64E45">
              <w:rPr>
                <w:b/>
                <w:bCs/>
                <w:u w:val="single"/>
                <w:vertAlign w:val="superscript"/>
              </w:rPr>
              <w:t>th</w:t>
            </w:r>
            <w:r w:rsidRPr="00A64E45">
              <w:rPr>
                <w:b/>
                <w:bCs/>
                <w:u w:val="single"/>
              </w:rPr>
              <w:t>)</w:t>
            </w:r>
          </w:p>
          <w:p w14:paraId="52192046" w14:textId="75FCAE11" w:rsidR="00165559" w:rsidRDefault="00165559" w:rsidP="00076FCE">
            <w:pPr>
              <w:rPr>
                <w:b/>
                <w:bCs/>
              </w:rPr>
            </w:pPr>
          </w:p>
        </w:tc>
      </w:tr>
    </w:tbl>
    <w:p w14:paraId="14D83AFD" w14:textId="77777777" w:rsidR="00076FCE" w:rsidRPr="00076FCE" w:rsidRDefault="00076FCE" w:rsidP="00076FCE">
      <w:pPr>
        <w:ind w:leftChars="100" w:left="210"/>
        <w:rPr>
          <w:b/>
          <w:bCs/>
        </w:rPr>
      </w:pPr>
    </w:p>
    <w:p w14:paraId="630843D9" w14:textId="533C33A1" w:rsidR="00EA2CDA" w:rsidRDefault="00EA2CDA" w:rsidP="00076FCE">
      <w:pPr>
        <w:ind w:leftChars="100" w:left="210"/>
      </w:pPr>
      <w:r w:rsidRPr="00A64E45">
        <w:rPr>
          <w:rFonts w:hint="eastAsia"/>
        </w:rPr>
        <w:t>論題文言と定義には</w:t>
      </w:r>
      <w:r w:rsidRPr="00A64E45">
        <w:rPr>
          <w:rFonts w:hint="eastAsia"/>
        </w:rPr>
        <w:t>3</w:t>
      </w:r>
      <w:r w:rsidRPr="00A64E45">
        <w:rPr>
          <w:rFonts w:hint="eastAsia"/>
        </w:rPr>
        <w:t>月</w:t>
      </w:r>
      <w:r w:rsidRPr="00A64E45">
        <w:rPr>
          <w:rFonts w:hint="eastAsia"/>
        </w:rPr>
        <w:t>1</w:t>
      </w:r>
      <w:r w:rsidRPr="00A64E45">
        <w:rPr>
          <w:rFonts w:hint="eastAsia"/>
        </w:rPr>
        <w:t>日時点より変更はありません。ただし，全国大会で混乱が起きないように幾つかの説明と，ルールを付け足します（</w:t>
      </w:r>
      <w:r w:rsidRPr="00A64E45">
        <w:rPr>
          <w:rFonts w:hint="eastAsia"/>
        </w:rPr>
        <w:t>12</w:t>
      </w:r>
      <w:r w:rsidRPr="00A64E45">
        <w:rPr>
          <w:rFonts w:hint="eastAsia"/>
        </w:rPr>
        <w:t>月</w:t>
      </w:r>
      <w:r w:rsidRPr="00A64E45">
        <w:rPr>
          <w:rFonts w:hint="eastAsia"/>
        </w:rPr>
        <w:t>6</w:t>
      </w:r>
      <w:r w:rsidRPr="00A64E45">
        <w:rPr>
          <w:rFonts w:hint="eastAsia"/>
        </w:rPr>
        <w:t>日）</w:t>
      </w:r>
    </w:p>
    <w:tbl>
      <w:tblPr>
        <w:tblStyle w:val="a3"/>
        <w:tblW w:w="0" w:type="auto"/>
        <w:tblInd w:w="210" w:type="dxa"/>
        <w:tblLook w:val="04A0" w:firstRow="1" w:lastRow="0" w:firstColumn="1" w:lastColumn="0" w:noHBand="0" w:noVBand="1"/>
      </w:tblPr>
      <w:tblGrid>
        <w:gridCol w:w="8284"/>
      </w:tblGrid>
      <w:tr w:rsidR="00E9260A" w14:paraId="4F115C15" w14:textId="77777777" w:rsidTr="00165559">
        <w:tc>
          <w:tcPr>
            <w:tcW w:w="8284" w:type="dxa"/>
          </w:tcPr>
          <w:p w14:paraId="6AC2C7C3" w14:textId="77777777" w:rsidR="00E9260A" w:rsidRPr="00A64E45" w:rsidRDefault="00E9260A" w:rsidP="00E9260A">
            <w:pPr>
              <w:ind w:leftChars="100" w:left="210"/>
              <w:rPr>
                <w:b/>
                <w:bCs/>
                <w:u w:val="single"/>
              </w:rPr>
            </w:pPr>
          </w:p>
          <w:p w14:paraId="4D766CE4" w14:textId="77777777" w:rsidR="00E9260A" w:rsidRPr="00A64E45" w:rsidRDefault="00E9260A" w:rsidP="00E9260A">
            <w:pPr>
              <w:ind w:leftChars="100" w:left="210"/>
              <w:rPr>
                <w:rFonts w:hint="eastAsia"/>
                <w:b/>
                <w:bCs/>
                <w:u w:val="single"/>
              </w:rPr>
            </w:pPr>
            <w:r w:rsidRPr="00A64E45">
              <w:rPr>
                <w:rFonts w:hint="eastAsia"/>
                <w:b/>
                <w:bCs/>
                <w:u w:val="single"/>
              </w:rPr>
              <w:t>最近，日本政府が環境政策に関わり色々と報道されており，混乱を防ぐため，最後に述べられている点について，もう少しだけ説明を付け足します（</w:t>
            </w:r>
            <w:r w:rsidRPr="00A64E45">
              <w:rPr>
                <w:rFonts w:hint="eastAsia"/>
                <w:b/>
                <w:bCs/>
                <w:u w:val="single"/>
              </w:rPr>
              <w:t>12</w:t>
            </w:r>
            <w:r w:rsidRPr="00A64E45">
              <w:rPr>
                <w:rFonts w:hint="eastAsia"/>
                <w:b/>
                <w:bCs/>
                <w:u w:val="single"/>
              </w:rPr>
              <w:t>月</w:t>
            </w:r>
            <w:r w:rsidRPr="00A64E45">
              <w:rPr>
                <w:rFonts w:hint="eastAsia"/>
                <w:b/>
                <w:bCs/>
                <w:u w:val="single"/>
              </w:rPr>
              <w:t>2</w:t>
            </w:r>
            <w:r w:rsidRPr="00A64E45">
              <w:rPr>
                <w:b/>
                <w:bCs/>
                <w:u w:val="single"/>
              </w:rPr>
              <w:t>0</w:t>
            </w:r>
            <w:r w:rsidRPr="00A64E45">
              <w:rPr>
                <w:rFonts w:hint="eastAsia"/>
                <w:b/>
                <w:bCs/>
                <w:u w:val="single"/>
              </w:rPr>
              <w:t>日）</w:t>
            </w:r>
          </w:p>
          <w:p w14:paraId="2DF94679" w14:textId="77777777" w:rsidR="00E9260A" w:rsidRDefault="00E9260A" w:rsidP="00076FCE">
            <w:pPr>
              <w:rPr>
                <w:b/>
                <w:bCs/>
                <w:u w:val="single"/>
              </w:rPr>
            </w:pPr>
          </w:p>
        </w:tc>
      </w:tr>
    </w:tbl>
    <w:p w14:paraId="34F611C7" w14:textId="77777777" w:rsidR="00A64E45" w:rsidRPr="00076FCE" w:rsidRDefault="00A64E45" w:rsidP="00076FCE">
      <w:pPr>
        <w:ind w:leftChars="100" w:left="210"/>
        <w:rPr>
          <w:rFonts w:hint="eastAsia"/>
          <w:b/>
          <w:bCs/>
        </w:rPr>
      </w:pPr>
    </w:p>
    <w:p w14:paraId="7BB1EDEA" w14:textId="77777777" w:rsidR="00C50850" w:rsidRPr="00EA2CDA" w:rsidRDefault="00C50850" w:rsidP="00EA2CDA"/>
    <w:p w14:paraId="5D6A1DCE" w14:textId="77777777" w:rsidR="00137E4B" w:rsidRPr="00EA2CDA" w:rsidRDefault="006B74CB" w:rsidP="00A245EB">
      <w:pPr>
        <w:pStyle w:val="1"/>
      </w:pPr>
      <w:r w:rsidRPr="00EA2CDA">
        <w:t xml:space="preserve">Topic </w:t>
      </w:r>
      <w:r w:rsidR="00137E4B" w:rsidRPr="00EA2CDA">
        <w:rPr>
          <w:rFonts w:hint="eastAsia"/>
        </w:rPr>
        <w:t>R</w:t>
      </w:r>
      <w:r w:rsidR="00C50850" w:rsidRPr="00EA2CDA">
        <w:t>esolution</w:t>
      </w:r>
    </w:p>
    <w:tbl>
      <w:tblPr>
        <w:tblStyle w:val="a3"/>
        <w:tblW w:w="0" w:type="auto"/>
        <w:tblLook w:val="04A0" w:firstRow="1" w:lastRow="0" w:firstColumn="1" w:lastColumn="0" w:noHBand="0" w:noVBand="1"/>
      </w:tblPr>
      <w:tblGrid>
        <w:gridCol w:w="8494"/>
      </w:tblGrid>
      <w:tr w:rsidR="00137E4B" w:rsidRPr="00EA2CDA" w14:paraId="38B7A9B0" w14:textId="77777777" w:rsidTr="00137E4B">
        <w:tc>
          <w:tcPr>
            <w:tcW w:w="8494" w:type="dxa"/>
          </w:tcPr>
          <w:p w14:paraId="14A21A2E" w14:textId="77777777" w:rsidR="00137E4B" w:rsidRPr="00EA2CDA" w:rsidRDefault="00137E4B" w:rsidP="00EA2CDA">
            <w:r w:rsidRPr="00EA2CDA">
              <w:t>Resolved: That the Japanese Government should ban production and sales of fossil-fueled cars, including hybrid cars, by 2035.</w:t>
            </w:r>
          </w:p>
          <w:p w14:paraId="29D30CA9" w14:textId="77777777" w:rsidR="00137E4B" w:rsidRPr="0079446A" w:rsidRDefault="00137E4B" w:rsidP="00EA2CDA"/>
          <w:p w14:paraId="7D797CDA" w14:textId="4F0EA219" w:rsidR="00137E4B" w:rsidRPr="00EA2CDA" w:rsidRDefault="00137E4B" w:rsidP="00EA2CDA">
            <w:r w:rsidRPr="00EA2CDA">
              <w:rPr>
                <w:rFonts w:hint="eastAsia"/>
              </w:rPr>
              <w:t>日本政府は，（ハイブリッド車も含む）化石燃料車の製造と販売を</w:t>
            </w:r>
            <w:r w:rsidRPr="00EA2CDA">
              <w:rPr>
                <w:rFonts w:hint="eastAsia"/>
              </w:rPr>
              <w:t>2</w:t>
            </w:r>
            <w:r w:rsidRPr="00EA2CDA">
              <w:t>035</w:t>
            </w:r>
            <w:r w:rsidRPr="00EA2CDA">
              <w:rPr>
                <w:rFonts w:hint="eastAsia"/>
              </w:rPr>
              <w:t>までに禁止すべきである。</w:t>
            </w:r>
          </w:p>
        </w:tc>
      </w:tr>
    </w:tbl>
    <w:p w14:paraId="02722B04" w14:textId="7D6D5CFC" w:rsidR="00C50850" w:rsidRPr="00EA2CDA" w:rsidRDefault="00C50850" w:rsidP="00EA2CDA"/>
    <w:p w14:paraId="060B17B6" w14:textId="7F6D7E28" w:rsidR="00C50850" w:rsidRPr="00EA2CDA" w:rsidRDefault="006B74CB" w:rsidP="00EA2CDA">
      <w:pPr>
        <w:pStyle w:val="1"/>
      </w:pPr>
      <w:r w:rsidRPr="00EA2CDA">
        <w:t>Definitions:</w:t>
      </w:r>
    </w:p>
    <w:p w14:paraId="663070F6" w14:textId="77D50B31" w:rsidR="006B74CB" w:rsidRPr="00EA2CDA" w:rsidRDefault="006B74CB" w:rsidP="00EA2CDA">
      <w:r w:rsidRPr="00EA2CDA">
        <w:rPr>
          <w:rFonts w:hint="eastAsia"/>
        </w:rPr>
        <w:t>1</w:t>
      </w:r>
      <w:r w:rsidRPr="00EA2CDA">
        <w:t xml:space="preserve">. </w:t>
      </w:r>
      <w:r w:rsidR="0075407D" w:rsidRPr="00EA2CDA">
        <w:t>“</w:t>
      </w:r>
      <w:r w:rsidRPr="00EA2CDA">
        <w:t>Fossil-fueled cars</w:t>
      </w:r>
      <w:r w:rsidR="0075407D" w:rsidRPr="00EA2CDA">
        <w:t>”</w:t>
      </w:r>
      <w:r w:rsidRPr="00EA2CDA">
        <w:t xml:space="preserve"> assumes all passenger </w:t>
      </w:r>
      <w:r w:rsidR="00690421" w:rsidRPr="00EA2CDA">
        <w:t>cars</w:t>
      </w:r>
      <w:r w:rsidRPr="00EA2CDA">
        <w:t xml:space="preserve"> which use fossil</w:t>
      </w:r>
      <w:r w:rsidR="00690421" w:rsidRPr="00EA2CDA">
        <w:t xml:space="preserve"> </w:t>
      </w:r>
      <w:r w:rsidRPr="00EA2CDA">
        <w:t xml:space="preserve">fuel. </w:t>
      </w:r>
      <w:r w:rsidR="00690421" w:rsidRPr="00EA2CDA">
        <w:t>“</w:t>
      </w:r>
      <w:r w:rsidRPr="00EA2CDA">
        <w:t>Fossil fuel</w:t>
      </w:r>
      <w:r w:rsidR="00690421" w:rsidRPr="00EA2CDA">
        <w:t>”</w:t>
      </w:r>
      <w:r w:rsidRPr="00EA2CDA">
        <w:t xml:space="preserve"> in this sense includes petroleum (or its </w:t>
      </w:r>
      <w:r w:rsidR="002F6DB5" w:rsidRPr="00EA2CDA">
        <w:t>derivations such as</w:t>
      </w:r>
      <w:r w:rsidRPr="00EA2CDA">
        <w:t xml:space="preserve"> gasoline,</w:t>
      </w:r>
      <w:r w:rsidR="002F6DB5" w:rsidRPr="00EA2CDA">
        <w:t xml:space="preserve"> diesel fuel, etc.),</w:t>
      </w:r>
      <w:r w:rsidRPr="00EA2CDA">
        <w:t xml:space="preserve"> natural-g</w:t>
      </w:r>
      <w:r w:rsidR="002F6DB5" w:rsidRPr="00EA2CDA">
        <w:t>a</w:t>
      </w:r>
      <w:r w:rsidRPr="00EA2CDA">
        <w:t>s, and coal</w:t>
      </w:r>
      <w:r w:rsidR="002F6DB5" w:rsidRPr="00EA2CDA">
        <w:t xml:space="preserve"> (and their derivations as well)</w:t>
      </w:r>
      <w:r w:rsidRPr="00EA2CDA">
        <w:t xml:space="preserve">. </w:t>
      </w:r>
      <w:r w:rsidR="00690421" w:rsidRPr="00EA2CDA">
        <w:t>“</w:t>
      </w:r>
      <w:r w:rsidRPr="00EA2CDA">
        <w:t>Hybrid cars</w:t>
      </w:r>
      <w:r w:rsidR="00690421" w:rsidRPr="00EA2CDA">
        <w:t>”</w:t>
      </w:r>
      <w:r w:rsidR="002F6DB5" w:rsidRPr="00EA2CDA">
        <w:t>,</w:t>
      </w:r>
      <w:r w:rsidRPr="00EA2CDA">
        <w:t xml:space="preserve"> </w:t>
      </w:r>
      <w:r w:rsidR="002F6DB5" w:rsidRPr="00EA2CDA">
        <w:t xml:space="preserve">should also be the target of the ban </w:t>
      </w:r>
      <w:r w:rsidRPr="00EA2CDA">
        <w:t>as long as it has fossil-fueled</w:t>
      </w:r>
      <w:r w:rsidR="002F6DB5" w:rsidRPr="00EA2CDA">
        <w:t xml:space="preserve"> engines</w:t>
      </w:r>
      <w:r w:rsidR="0075407D" w:rsidRPr="00EA2CDA">
        <w:t xml:space="preserve">. (Technically, so called “plug-in hybrids” are more like electric cars, but to make things simple, they should be counted as </w:t>
      </w:r>
      <w:r w:rsidR="00690421" w:rsidRPr="00EA2CDA">
        <w:t>“</w:t>
      </w:r>
      <w:r w:rsidR="0075407D" w:rsidRPr="00EA2CDA">
        <w:t>hybrids</w:t>
      </w:r>
      <w:r w:rsidR="00690421" w:rsidRPr="00EA2CDA">
        <w:t>”</w:t>
      </w:r>
      <w:r w:rsidR="0075407D" w:rsidRPr="00EA2CDA">
        <w:t xml:space="preserve"> and should be part of the ban, as long as they also have gas engines.) </w:t>
      </w:r>
    </w:p>
    <w:p w14:paraId="1D14A0B2" w14:textId="00E090F7" w:rsidR="006B74CB" w:rsidRPr="00EA2CDA" w:rsidRDefault="006B74CB" w:rsidP="00EA2CDA">
      <w:r w:rsidRPr="00EA2CDA">
        <w:rPr>
          <w:rFonts w:hint="eastAsia"/>
        </w:rPr>
        <w:t>2</w:t>
      </w:r>
      <w:r w:rsidRPr="00EA2CDA">
        <w:t xml:space="preserve">. Alternatives for </w:t>
      </w:r>
      <w:r w:rsidR="00690421" w:rsidRPr="00EA2CDA">
        <w:t>“</w:t>
      </w:r>
      <w:r w:rsidRPr="00EA2CDA">
        <w:t>fossil-fueled</w:t>
      </w:r>
      <w:r w:rsidR="00690421" w:rsidRPr="00EA2CDA">
        <w:t>” passenger</w:t>
      </w:r>
      <w:r w:rsidRPr="00EA2CDA">
        <w:t xml:space="preserve"> cars are </w:t>
      </w:r>
      <w:r w:rsidR="002F6DB5" w:rsidRPr="00EA2CDA">
        <w:t>not defined here. They should not be limited by plans. (Meaning, it is up to predictions using evidence: Electric cars, hydrogen cars, etc. may be the front runners.)</w:t>
      </w:r>
    </w:p>
    <w:p w14:paraId="546A6F36" w14:textId="09532538" w:rsidR="002F6DB5" w:rsidRPr="00EA2CDA" w:rsidRDefault="002F6DB5" w:rsidP="00EA2CDA">
      <w:r w:rsidRPr="00EA2CDA">
        <w:rPr>
          <w:rFonts w:hint="eastAsia"/>
        </w:rPr>
        <w:t>3</w:t>
      </w:r>
      <w:r w:rsidRPr="00EA2CDA">
        <w:t>. “Production and sales” should mean production and sales in Japan.</w:t>
      </w:r>
      <w:r w:rsidRPr="00EA2CDA">
        <w:rPr>
          <w:rFonts w:hint="eastAsia"/>
        </w:rPr>
        <w:t xml:space="preserve"> </w:t>
      </w:r>
      <w:r w:rsidR="0075407D" w:rsidRPr="00EA2CDA">
        <w:t>The u</w:t>
      </w:r>
      <w:r w:rsidRPr="00EA2CDA">
        <w:t xml:space="preserve">sage of fossil-fueled cars is not automatically banned at the moment of 2035. </w:t>
      </w:r>
    </w:p>
    <w:p w14:paraId="0DBE83FA" w14:textId="640C441F" w:rsidR="002F6DB5" w:rsidRPr="00EA2CDA" w:rsidRDefault="002F6DB5" w:rsidP="00EA2CDA">
      <w:r w:rsidRPr="00EA2CDA">
        <w:rPr>
          <w:rFonts w:hint="eastAsia"/>
        </w:rPr>
        <w:t>4</w:t>
      </w:r>
      <w:r w:rsidRPr="00EA2CDA">
        <w:t xml:space="preserve">. Production and sales of </w:t>
      </w:r>
      <w:r w:rsidR="004A3C0C" w:rsidRPr="00EA2CDA">
        <w:t xml:space="preserve">fossil-fueled </w:t>
      </w:r>
      <w:r w:rsidR="00690421" w:rsidRPr="00EA2CDA">
        <w:t xml:space="preserve">(non-passenger) </w:t>
      </w:r>
      <w:r w:rsidR="0075407D" w:rsidRPr="00EA2CDA">
        <w:t xml:space="preserve">trucks, </w:t>
      </w:r>
      <w:r w:rsidRPr="00EA2CDA">
        <w:t xml:space="preserve">special vehicles </w:t>
      </w:r>
      <w:r w:rsidR="0075407D" w:rsidRPr="00EA2CDA">
        <w:t>are not included in the ban (thus out of this debate topic).</w:t>
      </w:r>
    </w:p>
    <w:p w14:paraId="0EFA47CC" w14:textId="77777777" w:rsidR="0014484F" w:rsidRPr="0014484F" w:rsidRDefault="0014484F" w:rsidP="00EA2CDA"/>
    <w:p w14:paraId="309519E8" w14:textId="67B73631" w:rsidR="00532EED" w:rsidRPr="00EA2CDA" w:rsidRDefault="00532EED" w:rsidP="00EA2CDA">
      <w:pPr>
        <w:pStyle w:val="1"/>
      </w:pPr>
      <w:r w:rsidRPr="00EA2CDA">
        <w:t xml:space="preserve">Additional </w:t>
      </w:r>
      <w:r w:rsidR="00A245EB">
        <w:t>explanat</w:t>
      </w:r>
      <w:r w:rsidRPr="00EA2CDA">
        <w:t>ions (Dec 6th)</w:t>
      </w:r>
    </w:p>
    <w:p w14:paraId="305E9572" w14:textId="0E520895" w:rsidR="004D0F2E" w:rsidRDefault="004D0F2E" w:rsidP="00EA2CDA">
      <w:r>
        <w:rPr>
          <w:rFonts w:hint="eastAsia"/>
        </w:rPr>
        <w:t>1</w:t>
      </w:r>
      <w:r>
        <w:t xml:space="preserve">,2 </w:t>
      </w:r>
      <w:r w:rsidR="00A245EB">
        <w:rPr>
          <w:rFonts w:hint="eastAsia"/>
        </w:rPr>
        <w:t>(</w:t>
      </w:r>
      <w:r>
        <w:t xml:space="preserve">Nothing </w:t>
      </w:r>
      <w:r w:rsidR="0014484F">
        <w:t>to add</w:t>
      </w:r>
      <w:r w:rsidR="00A245EB">
        <w:t>)</w:t>
      </w:r>
    </w:p>
    <w:p w14:paraId="52177B37" w14:textId="4144D2AA" w:rsidR="004D0F2E" w:rsidRDefault="004D0F2E" w:rsidP="004D0F2E">
      <w:r>
        <w:rPr>
          <w:rFonts w:hint="eastAsia"/>
        </w:rPr>
        <w:t>3</w:t>
      </w:r>
      <w:r>
        <w:t xml:space="preserve">. </w:t>
      </w:r>
      <w:r w:rsidR="00BE2044">
        <w:t>On “</w:t>
      </w:r>
      <w:r w:rsidR="00BE2044" w:rsidRPr="00EA2CDA">
        <w:t>production and sales</w:t>
      </w:r>
      <w:r w:rsidR="00BE2044">
        <w:t>”</w:t>
      </w:r>
      <w:r w:rsidR="004200E4">
        <w:t>:</w:t>
      </w:r>
      <w:r w:rsidR="00BE2044">
        <w:rPr>
          <w:rFonts w:hint="eastAsia"/>
        </w:rPr>
        <w:t xml:space="preserve"> </w:t>
      </w:r>
      <w:r w:rsidR="004200E4">
        <w:t>Production and sales of c</w:t>
      </w:r>
      <w:r w:rsidR="003F432F">
        <w:rPr>
          <w:rFonts w:hint="eastAsia"/>
        </w:rPr>
        <w:t>ar p</w:t>
      </w:r>
      <w:r w:rsidR="003F432F">
        <w:t xml:space="preserve">arts (including gas engines) </w:t>
      </w:r>
      <w:r w:rsidR="004200E4">
        <w:t>are</w:t>
      </w:r>
      <w:r w:rsidR="003F432F">
        <w:t xml:space="preserve"> not part of this ban.</w:t>
      </w:r>
      <w:r w:rsidR="003F432F">
        <w:rPr>
          <w:rFonts w:hint="eastAsia"/>
        </w:rPr>
        <w:t xml:space="preserve"> </w:t>
      </w:r>
      <w:r w:rsidR="0014484F">
        <w:t>Obviously, t</w:t>
      </w:r>
      <w:r>
        <w:t xml:space="preserve">his is </w:t>
      </w:r>
      <w:r w:rsidR="0014484F">
        <w:t xml:space="preserve">a </w:t>
      </w:r>
      <w:r>
        <w:t xml:space="preserve">debate </w:t>
      </w:r>
      <w:r w:rsidR="003E23BD">
        <w:t xml:space="preserve">the </w:t>
      </w:r>
      <w:r>
        <w:t xml:space="preserve">ban </w:t>
      </w:r>
      <w:r w:rsidR="0014484F">
        <w:t xml:space="preserve">inside </w:t>
      </w:r>
      <w:r>
        <w:t xml:space="preserve">Japan </w:t>
      </w:r>
      <w:r w:rsidR="0014484F">
        <w:t>o</w:t>
      </w:r>
      <w:r>
        <w:t xml:space="preserve">nly. </w:t>
      </w:r>
      <w:r w:rsidR="0014484F">
        <w:t>Needless to say, a</w:t>
      </w:r>
      <w:r>
        <w:t xml:space="preserve">s in any law, the car makers will follow each country's law. For example, Toyota </w:t>
      </w:r>
      <w:r>
        <w:lastRenderedPageBreak/>
        <w:t xml:space="preserve">Thailand can make gas cars if Thai allows it. </w:t>
      </w:r>
      <w:r w:rsidR="00EE59C6">
        <w:rPr>
          <w:rFonts w:hint="eastAsia"/>
        </w:rPr>
        <w:t>G</w:t>
      </w:r>
      <w:r w:rsidR="0014484F">
        <w:t>as c</w:t>
      </w:r>
      <w:r>
        <w:t xml:space="preserve">ars produced abroad will not be </w:t>
      </w:r>
      <w:r w:rsidR="0014484F">
        <w:t xml:space="preserve">allowed to be imported to Japan. Used (second hand) </w:t>
      </w:r>
      <w:r w:rsidR="00076FCE">
        <w:t>fossil-fueled</w:t>
      </w:r>
      <w:r w:rsidR="0014484F">
        <w:t xml:space="preserve"> cars cannot be sold in Japan. However, used cars could be exported to foreign countries if those countries allow such used gas-car imports.</w:t>
      </w:r>
    </w:p>
    <w:p w14:paraId="60FBB390" w14:textId="4A958030" w:rsidR="0014484F" w:rsidRPr="00EA2CDA" w:rsidRDefault="0014484F" w:rsidP="004D0F2E">
      <w:r>
        <w:rPr>
          <w:rFonts w:hint="eastAsia"/>
        </w:rPr>
        <w:t>4</w:t>
      </w:r>
      <w:r>
        <w:t>.</w:t>
      </w:r>
      <w:r>
        <w:rPr>
          <w:rFonts w:hint="eastAsia"/>
        </w:rPr>
        <w:t xml:space="preserve"> </w:t>
      </w:r>
      <w:r>
        <w:t>Emergency vehicles such as Ambulances, Fire-engines are not part of the ban.</w:t>
      </w:r>
    </w:p>
    <w:p w14:paraId="0DB4AA9F" w14:textId="42A7D27E" w:rsidR="00532EED" w:rsidRDefault="00532EED" w:rsidP="00EA2CDA"/>
    <w:p w14:paraId="759CD90A" w14:textId="6AD42E2E" w:rsidR="00532EED" w:rsidRPr="00EA2CDA" w:rsidRDefault="00A245EB" w:rsidP="0014484F">
      <w:pPr>
        <w:pStyle w:val="1"/>
      </w:pPr>
      <w:r>
        <w:t xml:space="preserve">Notice </w:t>
      </w:r>
      <w:r w:rsidR="00532EED" w:rsidRPr="00EA2CDA">
        <w:t xml:space="preserve">for the Affirmative </w:t>
      </w:r>
      <w:r>
        <w:t>side</w:t>
      </w:r>
    </w:p>
    <w:p w14:paraId="5F3AF40F" w14:textId="7485DE88" w:rsidR="00532EED" w:rsidRPr="00EA2CDA" w:rsidRDefault="00532EED" w:rsidP="00EA2CDA">
      <w:r w:rsidRPr="00EA2CDA">
        <w:t>There is virtually</w:t>
      </w:r>
      <w:r w:rsidR="00A245EB">
        <w:t xml:space="preserve"> no</w:t>
      </w:r>
      <w:r w:rsidRPr="00EA2CDA">
        <w:t xml:space="preserve"> room for the Affirmative side to add plans.</w:t>
      </w:r>
      <w:r w:rsidR="004D0F2E">
        <w:t xml:space="preserve"> </w:t>
      </w:r>
      <w:r w:rsidR="00A245EB">
        <w:t>It is not allowed to present p</w:t>
      </w:r>
      <w:r w:rsidR="00A245EB" w:rsidRPr="00EA2CDA">
        <w:t>l</w:t>
      </w:r>
      <w:r w:rsidR="00A245EB">
        <w:t xml:space="preserve">ans </w:t>
      </w:r>
      <w:r w:rsidRPr="00EA2CDA">
        <w:t>such as:</w:t>
      </w:r>
    </w:p>
    <w:p w14:paraId="73B1D051" w14:textId="77777777" w:rsidR="00532EED" w:rsidRPr="00EA2CDA" w:rsidRDefault="00532EED" w:rsidP="00EA2CDA"/>
    <w:p w14:paraId="0791B0B6" w14:textId="77777777" w:rsidR="00532EED" w:rsidRPr="00EA2CDA" w:rsidRDefault="00532EED" w:rsidP="00076FCE">
      <w:pPr>
        <w:pStyle w:val="a7"/>
        <w:numPr>
          <w:ilvl w:val="0"/>
          <w:numId w:val="1"/>
        </w:numPr>
        <w:ind w:leftChars="0"/>
      </w:pPr>
      <w:r w:rsidRPr="00EA2CDA">
        <w:rPr>
          <w:rFonts w:hint="eastAsia"/>
        </w:rPr>
        <w:t>B</w:t>
      </w:r>
      <w:r w:rsidRPr="00EA2CDA">
        <w:t>anning the usage of gas cars.</w:t>
      </w:r>
    </w:p>
    <w:p w14:paraId="7B34DE33" w14:textId="3A18DCAA" w:rsidR="00532EED" w:rsidRPr="00EA2CDA" w:rsidRDefault="00532EED" w:rsidP="00076FCE">
      <w:pPr>
        <w:pStyle w:val="a7"/>
        <w:numPr>
          <w:ilvl w:val="0"/>
          <w:numId w:val="1"/>
        </w:numPr>
        <w:ind w:leftChars="0"/>
      </w:pPr>
      <w:r w:rsidRPr="00EA2CDA">
        <w:rPr>
          <w:rFonts w:hint="eastAsia"/>
        </w:rPr>
        <w:t>H</w:t>
      </w:r>
      <w:r w:rsidRPr="00EA2CDA">
        <w:t xml:space="preserve">eavily taxing the gas cars. Adding new subsidies to </w:t>
      </w:r>
      <w:r w:rsidR="00076FCE">
        <w:t>non-gas car</w:t>
      </w:r>
      <w:r w:rsidRPr="00EA2CDA">
        <w:t xml:space="preserve"> usage.</w:t>
      </w:r>
    </w:p>
    <w:p w14:paraId="363D518D" w14:textId="77777777" w:rsidR="00532EED" w:rsidRPr="00EA2CDA" w:rsidRDefault="00532EED" w:rsidP="00076FCE">
      <w:pPr>
        <w:pStyle w:val="a7"/>
        <w:numPr>
          <w:ilvl w:val="0"/>
          <w:numId w:val="1"/>
        </w:numPr>
        <w:ind w:leftChars="0"/>
      </w:pPr>
      <w:r w:rsidRPr="00EA2CDA">
        <w:t>Regulating electric power plants (like banning thermal plants).</w:t>
      </w:r>
    </w:p>
    <w:p w14:paraId="696E4DFC" w14:textId="258F59D7" w:rsidR="00532EED" w:rsidRPr="00EA2CDA" w:rsidRDefault="00532EED" w:rsidP="00076FCE">
      <w:pPr>
        <w:pStyle w:val="a7"/>
        <w:numPr>
          <w:ilvl w:val="0"/>
          <w:numId w:val="1"/>
        </w:numPr>
        <w:ind w:leftChars="0"/>
      </w:pPr>
      <w:r w:rsidRPr="00EA2CDA">
        <w:t xml:space="preserve">Banning the sales of </w:t>
      </w:r>
      <w:r w:rsidR="00076FCE">
        <w:t>used</w:t>
      </w:r>
      <w:r w:rsidRPr="00EA2CDA">
        <w:t xml:space="preserve"> cars abroad. </w:t>
      </w:r>
    </w:p>
    <w:p w14:paraId="47B2AC7D" w14:textId="77777777" w:rsidR="00532EED" w:rsidRPr="00EA2CDA" w:rsidRDefault="00532EED" w:rsidP="00076FCE">
      <w:pPr>
        <w:pStyle w:val="a7"/>
        <w:numPr>
          <w:ilvl w:val="0"/>
          <w:numId w:val="1"/>
        </w:numPr>
        <w:ind w:leftChars="0"/>
      </w:pPr>
      <w:r w:rsidRPr="00EA2CDA">
        <w:rPr>
          <w:rFonts w:hint="eastAsia"/>
        </w:rPr>
        <w:t>S</w:t>
      </w:r>
      <w:r w:rsidRPr="00EA2CDA">
        <w:t>ubsidies to help out the gas car/car-parts industry</w:t>
      </w:r>
    </w:p>
    <w:p w14:paraId="2C901F7D" w14:textId="77777777" w:rsidR="00532EED" w:rsidRPr="00EA2CDA" w:rsidRDefault="00532EED" w:rsidP="00EA2CDA"/>
    <w:p w14:paraId="3014BD5A" w14:textId="77777777" w:rsidR="00532EED" w:rsidRPr="00EA2CDA" w:rsidRDefault="00532EED" w:rsidP="00EA2CDA">
      <w:r w:rsidRPr="00EA2CDA">
        <w:rPr>
          <w:rFonts w:hint="eastAsia"/>
        </w:rPr>
        <w:t>H</w:t>
      </w:r>
      <w:r w:rsidRPr="00EA2CDA">
        <w:t>owever,</w:t>
      </w:r>
      <w:r w:rsidRPr="00EA2CDA">
        <w:rPr>
          <w:rFonts w:hint="eastAsia"/>
        </w:rPr>
        <w:t xml:space="preserve"> </w:t>
      </w:r>
      <w:r w:rsidRPr="00EA2CDA">
        <w:t>debaters can argue as a “prediction” in their ADs or DAs that some of these will happen in the future (if they can somehow prove it with evidence).</w:t>
      </w:r>
    </w:p>
    <w:p w14:paraId="1AC1FEC2" w14:textId="1F572AC0" w:rsidR="00532EED" w:rsidRPr="00EA2CDA" w:rsidRDefault="00532EED" w:rsidP="00EA2CDA"/>
    <w:p w14:paraId="6E0FCC28" w14:textId="21E5BBF1" w:rsidR="00532EED" w:rsidRPr="00EA2CDA" w:rsidRDefault="00A245EB" w:rsidP="00076FCE">
      <w:pPr>
        <w:pStyle w:val="1"/>
      </w:pPr>
      <w:r>
        <w:rPr>
          <w:rFonts w:hint="eastAsia"/>
        </w:rPr>
        <w:t>N</w:t>
      </w:r>
      <w:r>
        <w:t>otice</w:t>
      </w:r>
      <w:r w:rsidR="00532EED" w:rsidRPr="00EA2CDA">
        <w:t xml:space="preserve"> for the Negative side.</w:t>
      </w:r>
    </w:p>
    <w:p w14:paraId="0DE1EB0E" w14:textId="55EDAE05" w:rsidR="00286704" w:rsidRDefault="00532EED" w:rsidP="00EA2CDA">
      <w:r w:rsidRPr="00EA2CDA">
        <w:t>The NEG should advocate a future Japanese society without the bans on fossil fueled cars</w:t>
      </w:r>
      <w:r w:rsidR="00286704" w:rsidRPr="00EA2CDA">
        <w:t xml:space="preserve"> (including </w:t>
      </w:r>
      <w:r w:rsidRPr="00EA2CDA">
        <w:t>Hybrid cars</w:t>
      </w:r>
      <w:r w:rsidR="00286704" w:rsidRPr="00EA2CDA">
        <w:t>)</w:t>
      </w:r>
      <w:r w:rsidRPr="00EA2CDA">
        <w:t xml:space="preserve">. </w:t>
      </w:r>
      <w:r w:rsidR="00286704" w:rsidRPr="00EA2CDA">
        <w:t xml:space="preserve">Please note that the Negative side does not necessarily mean they are supporting the current governmental policies. </w:t>
      </w:r>
      <w:r w:rsidRPr="00EA2CDA">
        <w:t xml:space="preserve">This means that even if there were an announcement from the </w:t>
      </w:r>
      <w:r w:rsidR="00286704" w:rsidRPr="00EA2CDA">
        <w:t xml:space="preserve">current </w:t>
      </w:r>
      <w:r w:rsidRPr="00EA2CDA">
        <w:t xml:space="preserve">Japanese Government, showing that there will be some future bans on gasoline cars and/or hybrid cars, the debates </w:t>
      </w:r>
      <w:r w:rsidR="00EA2CDA" w:rsidRPr="00EA2CDA">
        <w:t>should</w:t>
      </w:r>
      <w:r w:rsidRPr="00EA2CDA">
        <w:t xml:space="preserve"> not be affected. </w:t>
      </w:r>
      <w:r w:rsidR="00286704" w:rsidRPr="00EA2CDA">
        <w:t xml:space="preserve">So for an example, even if such announcement should take place, neither side are allowed to attack/defend the uniqueness of the opponents’ arguments, claiming that the current government intends to ban gas cars in the future anyway. </w:t>
      </w:r>
    </w:p>
    <w:p w14:paraId="1A39CE76" w14:textId="3C3BAE24" w:rsidR="00076FCE" w:rsidRDefault="00076FCE" w:rsidP="00EA2CDA"/>
    <w:tbl>
      <w:tblPr>
        <w:tblStyle w:val="a3"/>
        <w:tblW w:w="0" w:type="auto"/>
        <w:tblLook w:val="04A0" w:firstRow="1" w:lastRow="0" w:firstColumn="1" w:lastColumn="0" w:noHBand="0" w:noVBand="1"/>
      </w:tblPr>
      <w:tblGrid>
        <w:gridCol w:w="8494"/>
      </w:tblGrid>
      <w:tr w:rsidR="00E9260A" w14:paraId="72E8A873" w14:textId="77777777" w:rsidTr="00E9260A">
        <w:tc>
          <w:tcPr>
            <w:tcW w:w="8494" w:type="dxa"/>
          </w:tcPr>
          <w:p w14:paraId="0730B739" w14:textId="77777777" w:rsidR="00E9260A" w:rsidRDefault="00E9260A" w:rsidP="00E9260A">
            <w:pPr>
              <w:rPr>
                <w:rFonts w:hint="eastAsia"/>
              </w:rPr>
            </w:pPr>
          </w:p>
          <w:p w14:paraId="72F1B1C3" w14:textId="40ABFE47" w:rsidR="00E9260A" w:rsidRDefault="00997638" w:rsidP="00E9260A">
            <w:pPr>
              <w:pStyle w:val="1"/>
            </w:pPr>
            <w:r>
              <w:t xml:space="preserve">FURTHER </w:t>
            </w:r>
            <w:r w:rsidR="00E9260A">
              <w:rPr>
                <w:rFonts w:hint="eastAsia"/>
              </w:rPr>
              <w:t>ADDITION</w:t>
            </w:r>
            <w:r>
              <w:rPr>
                <w:rFonts w:hint="eastAsia"/>
              </w:rPr>
              <w:t xml:space="preserve">AL </w:t>
            </w:r>
            <w:r>
              <w:t>Explanation</w:t>
            </w:r>
            <w:r w:rsidR="00E9260A">
              <w:t xml:space="preserve"> (Dec 20)</w:t>
            </w:r>
          </w:p>
          <w:p w14:paraId="3D3D7E8D" w14:textId="77777777" w:rsidR="00E9260A" w:rsidRDefault="00E9260A" w:rsidP="00E9260A"/>
          <w:p w14:paraId="7B2CB2AC" w14:textId="61B763EF" w:rsidR="00E9260A" w:rsidRDefault="00E9260A" w:rsidP="00E9260A">
            <w:pPr>
              <w:ind w:firstLine="840"/>
            </w:pPr>
            <w:r>
              <w:t xml:space="preserve">Recently, the Japanese government has made various statements regarding </w:t>
            </w:r>
            <w:r w:rsidR="00165559">
              <w:t xml:space="preserve">its </w:t>
            </w:r>
            <w:r>
              <w:t xml:space="preserve">environmental policy, so there are many questions on the last section. The HEnDA </w:t>
            </w:r>
            <w:r w:rsidR="00165559">
              <w:t>N</w:t>
            </w:r>
            <w:r>
              <w:t>ationals is approaching next week, but there is one more explanation on this section.</w:t>
            </w:r>
          </w:p>
          <w:p w14:paraId="7CCF6D50" w14:textId="5F4F1B5A" w:rsidR="00E9260A" w:rsidRDefault="00E9260A" w:rsidP="00E9260A">
            <w:r>
              <w:tab/>
            </w:r>
            <w:proofErr w:type="spellStart"/>
            <w:r>
              <w:t>HEnDA's</w:t>
            </w:r>
            <w:proofErr w:type="spellEnd"/>
            <w:r>
              <w:t xml:space="preserve"> debate is a debate that compares </w:t>
            </w:r>
            <w:r w:rsidRPr="00B82132">
              <w:rPr>
                <w:i/>
                <w:iCs/>
              </w:rPr>
              <w:t>two</w:t>
            </w:r>
            <w:r>
              <w:t xml:space="preserve"> "futures". In this topic, we are discussing whether the abolition of gas passenger cars will bring about a good future or a bad future. In order to have fruitful debates, it is necessary to clarify and fix the roles of AFF and NEG. Therefore, in order to narrow down the debates in an easy-to-understand manner, we make unchallengeable assumptions that are the premise of </w:t>
            </w:r>
            <w:r w:rsidR="00C2068A">
              <w:t>every debates</w:t>
            </w:r>
            <w:r>
              <w:t xml:space="preserve">. </w:t>
            </w:r>
          </w:p>
          <w:p w14:paraId="3CA18794" w14:textId="77777777" w:rsidR="00E9260A" w:rsidRPr="00C2068A" w:rsidRDefault="00E9260A" w:rsidP="00E9260A"/>
          <w:p w14:paraId="1BDB19CD" w14:textId="77777777" w:rsidR="00E9260A" w:rsidRDefault="00E9260A" w:rsidP="00E9260A">
            <w:pPr>
              <w:ind w:leftChars="100" w:left="210"/>
            </w:pPr>
            <w:r>
              <w:t>The AFF future = "the future stemming from banning gasoline passenger cars"</w:t>
            </w:r>
          </w:p>
          <w:p w14:paraId="3F798991" w14:textId="5B10F9B8" w:rsidR="00E9260A" w:rsidRDefault="00E9260A" w:rsidP="00E9260A">
            <w:pPr>
              <w:ind w:leftChars="100" w:left="210"/>
            </w:pPr>
            <w:r>
              <w:t xml:space="preserve">The NEG future = "the future where gasoline passenger cars </w:t>
            </w:r>
            <w:r w:rsidR="00165559">
              <w:t xml:space="preserve">will </w:t>
            </w:r>
            <w:r>
              <w:t xml:space="preserve">not </w:t>
            </w:r>
            <w:r w:rsidR="00165559">
              <w:t xml:space="preserve">be </w:t>
            </w:r>
            <w:r>
              <w:t>banned"</w:t>
            </w:r>
          </w:p>
          <w:p w14:paraId="349F4D14" w14:textId="77777777" w:rsidR="00E9260A" w:rsidRPr="00A64E45" w:rsidRDefault="00E9260A" w:rsidP="00E9260A"/>
          <w:p w14:paraId="5E5CC417" w14:textId="297F5AC4" w:rsidR="00E9260A" w:rsidRDefault="00E9260A" w:rsidP="00E9260A">
            <w:pPr>
              <w:ind w:firstLine="840"/>
            </w:pPr>
            <w:r>
              <w:t xml:space="preserve">These premises, "ban gasoline passenger cars" and "not banning", are assumptions of the debates and should never be challenged. </w:t>
            </w:r>
            <w:r>
              <w:rPr>
                <w:rFonts w:hint="eastAsia"/>
              </w:rPr>
              <w:t xml:space="preserve">Remind here </w:t>
            </w:r>
            <w:r>
              <w:t>that</w:t>
            </w:r>
            <w:r>
              <w:rPr>
                <w:rFonts w:hint="eastAsia"/>
              </w:rPr>
              <w:t xml:space="preserve"> t</w:t>
            </w:r>
            <w:r>
              <w:t>here are two IFs</w:t>
            </w:r>
            <w:r>
              <w:rPr>
                <w:rFonts w:hint="eastAsia"/>
              </w:rPr>
              <w:t>:</w:t>
            </w:r>
            <w:r>
              <w:t>. One is for the AFF side, what will be a "future with prohibition"? The other IF is a " future without bans" for the negative side.</w:t>
            </w:r>
            <w:r w:rsidR="00C2068A">
              <w:t xml:space="preserve"> Note here, that neither positions is exactly same as the current </w:t>
            </w:r>
            <w:r w:rsidR="007E7433">
              <w:t xml:space="preserve">Japanese </w:t>
            </w:r>
            <w:r w:rsidR="00C2068A">
              <w:t>government’s position.</w:t>
            </w:r>
          </w:p>
          <w:p w14:paraId="27DB9FAB" w14:textId="34F35980" w:rsidR="00E9260A" w:rsidRDefault="00E9260A" w:rsidP="00E9260A">
            <w:r>
              <w:lastRenderedPageBreak/>
              <w:tab/>
              <w:t>Since debates always need to assume some premises, it is not allowed to bring in arguments that overturn these assumptions. (The premise of the debates must not be destroyed. Suppose you were enjoying a fictitious debate on "Whether</w:t>
            </w:r>
            <w:r w:rsidR="00165559">
              <w:t xml:space="preserve"> your</w:t>
            </w:r>
            <w:r>
              <w:t xml:space="preserve"> school trip should visit the US". If someone said “but the school trip was decided to be canceled</w:t>
            </w:r>
            <w:r w:rsidR="00165559">
              <w:t xml:space="preserve"> because of the COVID</w:t>
            </w:r>
            <w:r>
              <w:t xml:space="preserve">” or “the destination is </w:t>
            </w:r>
            <w:r>
              <w:rPr>
                <w:rFonts w:hint="eastAsia"/>
              </w:rPr>
              <w:t>a</w:t>
            </w:r>
            <w:r>
              <w:t>lways Kyoto” that will simply spoil and destroy the debate!)</w:t>
            </w:r>
          </w:p>
          <w:p w14:paraId="040761BE" w14:textId="378CBF2D" w:rsidR="00E9260A" w:rsidRDefault="00E9260A" w:rsidP="00165559">
            <w:r>
              <w:tab/>
              <w:t xml:space="preserve">Attacks that AD </w:t>
            </w:r>
            <w:r w:rsidR="00165559">
              <w:t>or</w:t>
            </w:r>
            <w:r>
              <w:t xml:space="preserve"> DA have no uniqueness because </w:t>
            </w:r>
            <w:r w:rsidR="00165559">
              <w:t>gas cars</w:t>
            </w:r>
            <w:r>
              <w:t xml:space="preserve"> will be banned in the future</w:t>
            </w:r>
            <w:r w:rsidR="00165559">
              <w:t>, should not be done.</w:t>
            </w:r>
            <w:r>
              <w:t xml:space="preserve"> The "not unique" argument is valid unless it is related to the above assumptions. As a valid example, it is OK to say "even if you do not ban gas cars, there will be no more people who will want to drive gasoline cars in the future". Such an argument will be of course a good "uniqueness" attack (however, It's a double-edged sword because it works for both AD and DA.)</w:t>
            </w:r>
          </w:p>
          <w:p w14:paraId="11782001" w14:textId="4EA080A6" w:rsidR="00E9260A" w:rsidRDefault="00E9260A" w:rsidP="00E9260A">
            <w:r>
              <w:tab/>
            </w:r>
            <w:r w:rsidR="00165559">
              <w:t>Once again, t</w:t>
            </w:r>
            <w:r>
              <w:t xml:space="preserve">he following </w:t>
            </w:r>
            <w:r w:rsidR="00165559">
              <w:t xml:space="preserve">is an example of arguments </w:t>
            </w:r>
            <w:r>
              <w:t>that should not be brought in (</w:t>
            </w:r>
            <w:r w:rsidR="00165559">
              <w:t>such argument</w:t>
            </w:r>
            <w:r>
              <w:t xml:space="preserve"> will only confuse you if you bring them in) because they will break the premise of the story.</w:t>
            </w:r>
          </w:p>
          <w:p w14:paraId="48706E00" w14:textId="77777777" w:rsidR="00E9260A" w:rsidRPr="00165559" w:rsidRDefault="00E9260A" w:rsidP="00E9260A"/>
          <w:p w14:paraId="1C38D337" w14:textId="7D569DFF" w:rsidR="00E9260A" w:rsidRDefault="00E9260A" w:rsidP="00E9260A">
            <w:pPr>
              <w:ind w:leftChars="100" w:left="210"/>
            </w:pPr>
            <w:r>
              <w:rPr>
                <w:rFonts w:ascii="ＭＳ 明朝" w:hAnsi="ＭＳ 明朝" w:cs="ＭＳ 明朝" w:hint="eastAsia"/>
              </w:rPr>
              <w:t>✕</w:t>
            </w:r>
            <w:r>
              <w:t xml:space="preserve"> Japan </w:t>
            </w:r>
            <w:r w:rsidR="00165559">
              <w:t xml:space="preserve">announce they </w:t>
            </w:r>
            <w:r>
              <w:t xml:space="preserve">will eventually </w:t>
            </w:r>
            <w:r w:rsidR="00165559">
              <w:t>ban</w:t>
            </w:r>
            <w:r>
              <w:t xml:space="preserve"> gas</w:t>
            </w:r>
            <w:r w:rsidR="00165559">
              <w:t xml:space="preserve"> </w:t>
            </w:r>
            <w:r>
              <w:t>cars, so there is no AD (DA)</w:t>
            </w:r>
          </w:p>
          <w:p w14:paraId="4B0B96F5" w14:textId="77777777" w:rsidR="00E9260A" w:rsidRDefault="00E9260A" w:rsidP="00E9260A"/>
          <w:p w14:paraId="2C77D0CC" w14:textId="77777777" w:rsidR="00AB67A3" w:rsidRDefault="00E9260A" w:rsidP="00E9260A">
            <w:pPr>
              <w:ind w:firstLine="840"/>
            </w:pPr>
            <w:r>
              <w:t>Th</w:t>
            </w:r>
            <w:r w:rsidR="00165559">
              <w:t>is is a</w:t>
            </w:r>
            <w:r>
              <w:t xml:space="preserve"> bogus argument that only confuse the debates and do not affect the judgment of good or bad. The NEG side should stand in a position to insist that gas cars should not be banned. Never make confusing attacks on AD arguing that in the future gas cars will be banned. This also applies to the AFF side. When refuting the DAs, it is prohibited to attack arguing Japan will ban gas cars anyway. It is also not good to argue that “</w:t>
            </w:r>
            <w:r>
              <w:rPr>
                <w:rFonts w:ascii="ＭＳ 明朝" w:hAnsi="ＭＳ 明朝" w:cs="ＭＳ 明朝" w:hint="eastAsia"/>
              </w:rPr>
              <w:t>✕</w:t>
            </w:r>
            <w:r>
              <w:t xml:space="preserve"> Japan has </w:t>
            </w:r>
            <w:r w:rsidR="00165559">
              <w:t>(</w:t>
            </w:r>
            <w:r>
              <w:t>no</w:t>
            </w:r>
            <w:r w:rsidR="00165559">
              <w:t>)</w:t>
            </w:r>
          </w:p>
          <w:p w14:paraId="16AB14C4" w14:textId="293334A8" w:rsidR="00E9260A" w:rsidRDefault="00E9260A" w:rsidP="00125E75">
            <w:pPr>
              <w:ind w:firstLineChars="50" w:firstLine="105"/>
            </w:pPr>
            <w:r>
              <w:t xml:space="preserve"> plans to abolish hybrid vehicles in the future”.</w:t>
            </w:r>
          </w:p>
          <w:p w14:paraId="3C485BED" w14:textId="77777777" w:rsidR="00E9260A" w:rsidRDefault="00E9260A" w:rsidP="00E9260A">
            <w:r>
              <w:tab/>
              <w:t>If these bogus arguments are made, the judges should ignore them, but you may want to refute by saying:</w:t>
            </w:r>
          </w:p>
          <w:p w14:paraId="3EFB59D5" w14:textId="77777777" w:rsidR="00E9260A" w:rsidRPr="003B0111" w:rsidRDefault="00E9260A" w:rsidP="00E9260A"/>
          <w:p w14:paraId="4BB205D6" w14:textId="77777777" w:rsidR="00E9260A" w:rsidRDefault="00E9260A" w:rsidP="00E9260A">
            <w:pPr>
              <w:ind w:leftChars="100" w:left="210"/>
            </w:pPr>
            <w:r>
              <w:t xml:space="preserve">Opponents are violating the HEnDA topic. We are debating whether we </w:t>
            </w:r>
            <w:r w:rsidRPr="003B0111">
              <w:rPr>
                <w:i/>
                <w:iCs/>
              </w:rPr>
              <w:t>should</w:t>
            </w:r>
            <w:r>
              <w:t xml:space="preserve"> ban gas cars or not, we are not debating whether the current government </w:t>
            </w:r>
            <w:r w:rsidRPr="003B0111">
              <w:rPr>
                <w:i/>
                <w:iCs/>
              </w:rPr>
              <w:t xml:space="preserve">would </w:t>
            </w:r>
            <w:r>
              <w:t>ban them. So please ignore.</w:t>
            </w:r>
          </w:p>
          <w:p w14:paraId="0796CB32" w14:textId="77777777" w:rsidR="00E9260A" w:rsidRDefault="00E9260A" w:rsidP="00E9260A">
            <w:pPr>
              <w:rPr>
                <w:rFonts w:hint="eastAsia"/>
              </w:rPr>
            </w:pPr>
          </w:p>
          <w:p w14:paraId="3EFDF895" w14:textId="77777777" w:rsidR="00E9260A" w:rsidRDefault="00E9260A" w:rsidP="00E9260A">
            <w:pPr>
              <w:ind w:firstLine="840"/>
            </w:pPr>
            <w:r>
              <w:t>Of course, it is also prohibited to argue in terms of “importance” that the Japanese government or Japanese courts have made such decisions/judgments. For example, “the JG has decided to ban gasoline cars, so banning must be good”. You should know by now that Governments and courts often make sloppy decisions. The very meaning of learning debates are: Not to taking anything for granted what the government or the court has decided, but to think and discuss about it ourselves.</w:t>
            </w:r>
          </w:p>
          <w:p w14:paraId="3036478B" w14:textId="77777777" w:rsidR="00E9260A" w:rsidRDefault="00E9260A" w:rsidP="00E9260A">
            <w:r>
              <w:tab/>
              <w:t>But one more important thing. As long as you don't challenge the premise of this topic (whether you should ban gasoline passenger cars or not), you can of course bring in future predictions about the Japanese government's policy into the debates. Following are the examples of facts that can be brought in, relevant to the future Japanese government policies:</w:t>
            </w:r>
          </w:p>
          <w:p w14:paraId="2D636A0D" w14:textId="77777777" w:rsidR="00E9260A" w:rsidRPr="00E9260A" w:rsidRDefault="00E9260A" w:rsidP="00E9260A"/>
          <w:p w14:paraId="59E8444C" w14:textId="77777777" w:rsidR="00E9260A" w:rsidRDefault="00E9260A" w:rsidP="00E9260A">
            <w:pPr>
              <w:ind w:leftChars="100" w:left="210"/>
              <w:rPr>
                <w:rFonts w:hint="eastAsia"/>
              </w:rPr>
            </w:pPr>
            <w:r>
              <w:rPr>
                <w:rFonts w:hint="eastAsia"/>
              </w:rPr>
              <w:t>○</w:t>
            </w:r>
            <w:r>
              <w:rPr>
                <w:rFonts w:hint="eastAsia"/>
              </w:rPr>
              <w:t xml:space="preserve"> What kind of </w:t>
            </w:r>
            <w:r>
              <w:t xml:space="preserve">electricity </w:t>
            </w:r>
            <w:r>
              <w:rPr>
                <w:rFonts w:hint="eastAsia"/>
              </w:rPr>
              <w:t>power generation policy will the Japanese government take?</w:t>
            </w:r>
          </w:p>
          <w:p w14:paraId="3E90EDB4" w14:textId="77777777" w:rsidR="00E9260A" w:rsidRDefault="00E9260A" w:rsidP="00E9260A">
            <w:pPr>
              <w:ind w:leftChars="100" w:left="210"/>
              <w:rPr>
                <w:rFonts w:hint="eastAsia"/>
              </w:rPr>
            </w:pPr>
            <w:r>
              <w:rPr>
                <w:rFonts w:hint="eastAsia"/>
              </w:rPr>
              <w:t>○</w:t>
            </w:r>
            <w:r>
              <w:rPr>
                <w:rFonts w:hint="eastAsia"/>
              </w:rPr>
              <w:t xml:space="preserve"> What kind of automobile safety level is the Japanese government likely to demand?</w:t>
            </w:r>
          </w:p>
          <w:p w14:paraId="58FBE0EA" w14:textId="77777777" w:rsidR="00E9260A" w:rsidRDefault="00E9260A" w:rsidP="00E9260A">
            <w:pPr>
              <w:ind w:leftChars="100" w:left="210"/>
              <w:rPr>
                <w:rFonts w:hint="eastAsia"/>
              </w:rPr>
            </w:pPr>
            <w:r>
              <w:rPr>
                <w:rFonts w:hint="eastAsia"/>
              </w:rPr>
              <w:t>○</w:t>
            </w:r>
            <w:r>
              <w:rPr>
                <w:rFonts w:hint="eastAsia"/>
              </w:rPr>
              <w:t>What kind of subsidies and taxes will the Japanese government provide for automobiles?</w:t>
            </w:r>
          </w:p>
          <w:p w14:paraId="51F058A2" w14:textId="77777777" w:rsidR="00E9260A" w:rsidRDefault="00E9260A" w:rsidP="00E9260A">
            <w:pPr>
              <w:ind w:leftChars="100" w:left="210"/>
              <w:rPr>
                <w:rFonts w:hint="eastAsia"/>
              </w:rPr>
            </w:pPr>
            <w:r>
              <w:rPr>
                <w:rFonts w:hint="eastAsia"/>
              </w:rPr>
              <w:t>○</w:t>
            </w:r>
            <w:r>
              <w:rPr>
                <w:rFonts w:hint="eastAsia"/>
              </w:rPr>
              <w:t xml:space="preserve"> What kind of trade policy will the Japanese government take?</w:t>
            </w:r>
          </w:p>
          <w:p w14:paraId="0C8520B6" w14:textId="77777777" w:rsidR="00E9260A" w:rsidRDefault="00E9260A" w:rsidP="00E9260A"/>
          <w:p w14:paraId="6A44A222" w14:textId="77777777" w:rsidR="00E9260A" w:rsidRDefault="00E9260A" w:rsidP="00E9260A">
            <w:pPr>
              <w:ind w:firstLine="840"/>
            </w:pPr>
            <w:r>
              <w:t>And so on. Basically, it is OK and fruitful to argue based on predictions on the Japanese Government as long as it does not touch the debates’ assumptions: To "ban” or “not to ban.” Yeah, that is the question.</w:t>
            </w:r>
          </w:p>
          <w:p w14:paraId="660CDF25" w14:textId="77777777" w:rsidR="00E9260A" w:rsidRDefault="00E9260A" w:rsidP="00E9260A">
            <w:pPr>
              <w:rPr>
                <w:rFonts w:hint="eastAsia"/>
              </w:rPr>
            </w:pPr>
          </w:p>
          <w:p w14:paraId="5253C63B" w14:textId="77777777" w:rsidR="00E9260A" w:rsidRDefault="00E9260A" w:rsidP="00EA2CDA">
            <w:pPr>
              <w:rPr>
                <w:rFonts w:hint="eastAsia"/>
              </w:rPr>
            </w:pPr>
          </w:p>
        </w:tc>
      </w:tr>
    </w:tbl>
    <w:p w14:paraId="58945D17" w14:textId="77777777" w:rsidR="00E9260A" w:rsidRDefault="00E9260A" w:rsidP="00EA2CDA">
      <w:pPr>
        <w:rPr>
          <w:rFonts w:hint="eastAsia"/>
        </w:rPr>
      </w:pPr>
    </w:p>
    <w:p w14:paraId="68E18F3E" w14:textId="6C256190" w:rsidR="00983C55" w:rsidRPr="00EA2CDA" w:rsidRDefault="00983C55" w:rsidP="00983C55">
      <w:pPr>
        <w:jc w:val="right"/>
      </w:pPr>
      <w:r>
        <w:t>(</w:t>
      </w:r>
      <w:r w:rsidRPr="00EA2CDA">
        <w:t>HEnDA Chief Judge: Yoshiro Yano</w:t>
      </w:r>
      <w:r>
        <w:t>)</w:t>
      </w:r>
    </w:p>
    <w:p w14:paraId="20F818F1" w14:textId="77777777" w:rsidR="00983C55" w:rsidRDefault="00983C55" w:rsidP="00EA2CDA"/>
    <w:p w14:paraId="6D790187" w14:textId="6AA2704A" w:rsidR="00076FCE" w:rsidRDefault="00A245EB" w:rsidP="00A245EB">
      <w:pPr>
        <w:pStyle w:val="1"/>
      </w:pPr>
      <w:r>
        <w:rPr>
          <w:rFonts w:hint="eastAsia"/>
        </w:rPr>
        <w:t>定義</w:t>
      </w:r>
    </w:p>
    <w:p w14:paraId="0349C175" w14:textId="77777777" w:rsidR="00A245EB" w:rsidRDefault="00A245EB" w:rsidP="00A245EB"/>
    <w:p w14:paraId="3F8F4580" w14:textId="77777777" w:rsidR="00A245EB" w:rsidRDefault="00A245EB" w:rsidP="00A245EB">
      <w:r>
        <w:rPr>
          <w:rFonts w:hint="eastAsia"/>
        </w:rPr>
        <w:t>1</w:t>
      </w:r>
      <w:r>
        <w:t xml:space="preserve">. </w:t>
      </w:r>
      <w:r>
        <w:rPr>
          <w:rFonts w:hint="eastAsia"/>
        </w:rPr>
        <w:t>「化石燃料車」には，化石燃料を使用するすべての乗用車を含むものとします。ここでいう「化石燃料」は，石油（あるいは石油から精製されるガソリン，ディーゼル燃料，その他），天然ガス，石炭（またはそこからの精製物など）も含むものとします。「ハイブリッド車」も，化石燃料のエンジンを使用する限りは禁止の対象となります。（技術的に言えば，いわゆる「プラグイン・ハイブリッド車</w:t>
      </w:r>
      <w:r>
        <w:rPr>
          <w:rFonts w:hint="eastAsia"/>
        </w:rPr>
        <w:t>(</w:t>
      </w:r>
      <w:r>
        <w:t>PHEV)</w:t>
      </w:r>
      <w:r>
        <w:rPr>
          <w:rFonts w:hint="eastAsia"/>
        </w:rPr>
        <w:t>」は電気自動車により近いところがありますが，この論題ではわかりやすさを重視し，化石燃料エンジンを積んでいる限りは「ハイブリッド車」として取り扱い，禁止の対象とします）</w:t>
      </w:r>
    </w:p>
    <w:p w14:paraId="766A087B" w14:textId="77777777" w:rsidR="00A245EB" w:rsidRDefault="00A245EB" w:rsidP="00A245EB">
      <w:r>
        <w:t xml:space="preserve">2. </w:t>
      </w:r>
      <w:r>
        <w:rPr>
          <w:rFonts w:hint="eastAsia"/>
        </w:rPr>
        <w:t>「化石燃料」乗用車の代わりの自動車については，論題では定義されません。そしてプランによって規定してもなりません。（つまり，これが意味するのは，すべてエビデンスに基づき，議論するということです：電気自動車や水素自動車などが，先行しているかもしれませんが）</w:t>
      </w:r>
    </w:p>
    <w:p w14:paraId="5CD44461" w14:textId="77777777" w:rsidR="00A245EB" w:rsidRDefault="00A245EB" w:rsidP="00A245EB">
      <w:r>
        <w:rPr>
          <w:rFonts w:hint="eastAsia"/>
        </w:rPr>
        <w:t xml:space="preserve">3. </w:t>
      </w:r>
      <w:r>
        <w:rPr>
          <w:rFonts w:hint="eastAsia"/>
        </w:rPr>
        <w:t>「製造と販売」は，日本国内での製造と販売を意味します。化石燃料車の使用は，</w:t>
      </w:r>
      <w:r>
        <w:rPr>
          <w:rFonts w:hint="eastAsia"/>
        </w:rPr>
        <w:t>2035</w:t>
      </w:r>
      <w:r>
        <w:rPr>
          <w:rFonts w:hint="eastAsia"/>
        </w:rPr>
        <w:t>年の時点では禁止とはなりません。</w:t>
      </w:r>
    </w:p>
    <w:p w14:paraId="56501414" w14:textId="77777777" w:rsidR="00A245EB" w:rsidRDefault="00A245EB" w:rsidP="00A245EB">
      <w:r>
        <w:rPr>
          <w:rFonts w:hint="eastAsia"/>
        </w:rPr>
        <w:t xml:space="preserve">4. </w:t>
      </w:r>
      <w:r>
        <w:rPr>
          <w:rFonts w:hint="eastAsia"/>
        </w:rPr>
        <w:t>化石燃料自動車のうち（乗用ではない）トラックや，特殊車両については禁止の対象とはなりません（それゆえ，この論題でのディベートの対象ではありません）</w:t>
      </w:r>
    </w:p>
    <w:p w14:paraId="1F4460A4" w14:textId="1D3C2A5A" w:rsidR="00A245EB" w:rsidRPr="00A245EB" w:rsidRDefault="00A245EB" w:rsidP="00EA2CDA"/>
    <w:p w14:paraId="0E8BD75E" w14:textId="2EF6DF46" w:rsidR="00A245EB" w:rsidRDefault="00A245EB" w:rsidP="00A245EB">
      <w:pPr>
        <w:pStyle w:val="1"/>
      </w:pPr>
      <w:r>
        <w:rPr>
          <w:rFonts w:hint="eastAsia"/>
        </w:rPr>
        <w:t>付加的な説明</w:t>
      </w:r>
      <w:bookmarkStart w:id="0" w:name="_Hlk58062473"/>
      <w:r>
        <w:rPr>
          <w:rFonts w:hint="eastAsia"/>
        </w:rPr>
        <w:t>（12月6日）</w:t>
      </w:r>
      <w:bookmarkEnd w:id="0"/>
    </w:p>
    <w:p w14:paraId="3AE7BA83" w14:textId="77777777" w:rsidR="00A245EB" w:rsidRDefault="00A245EB" w:rsidP="00A245EB"/>
    <w:p w14:paraId="25D1E4DA" w14:textId="77777777" w:rsidR="00A245EB" w:rsidRDefault="00A245EB" w:rsidP="00A245EB">
      <w:r>
        <w:rPr>
          <w:rFonts w:hint="eastAsia"/>
        </w:rPr>
        <w:t>1</w:t>
      </w:r>
      <w:r>
        <w:rPr>
          <w:rFonts w:hint="eastAsia"/>
        </w:rPr>
        <w:t>，</w:t>
      </w:r>
      <w:r>
        <w:rPr>
          <w:rFonts w:hint="eastAsia"/>
        </w:rPr>
        <w:t>2</w:t>
      </w:r>
      <w:r>
        <w:rPr>
          <w:rFonts w:hint="eastAsia"/>
        </w:rPr>
        <w:t xml:space="preserve">　特に付記はありません</w:t>
      </w:r>
    </w:p>
    <w:p w14:paraId="37F9B528" w14:textId="360C07AE" w:rsidR="003F432F" w:rsidRDefault="00A245EB" w:rsidP="00A245EB">
      <w:r>
        <w:rPr>
          <w:rFonts w:hint="eastAsia"/>
        </w:rPr>
        <w:t xml:space="preserve">3. </w:t>
      </w:r>
      <w:r w:rsidR="00BE2044">
        <w:rPr>
          <w:rFonts w:hint="eastAsia"/>
        </w:rPr>
        <w:t>製造と販売」について：</w:t>
      </w:r>
      <w:r w:rsidR="00494EED">
        <w:rPr>
          <w:rFonts w:hint="eastAsia"/>
        </w:rPr>
        <w:t>自動車部品の製造</w:t>
      </w:r>
      <w:r w:rsidR="004200E4">
        <w:rPr>
          <w:rFonts w:hint="eastAsia"/>
        </w:rPr>
        <w:t>と販売</w:t>
      </w:r>
      <w:r w:rsidR="00494EED">
        <w:rPr>
          <w:rFonts w:hint="eastAsia"/>
        </w:rPr>
        <w:t>（エンジンも含め）</w:t>
      </w:r>
      <w:r w:rsidR="00BE2044">
        <w:rPr>
          <w:rFonts w:hint="eastAsia"/>
        </w:rPr>
        <w:t>は禁止の対象ではありません。</w:t>
      </w:r>
      <w:r>
        <w:rPr>
          <w:rFonts w:hint="eastAsia"/>
        </w:rPr>
        <w:t>言うまでもないことですが，このディベートで議論されるのは日本国内だけです。自動車メーカーは，当然のことながら，それぞれの国の法律に従います（そもそも法律はそういうものです）。例えば，</w:t>
      </w:r>
      <w:r w:rsidRPr="00EE59C6">
        <w:rPr>
          <w:rFonts w:hint="eastAsia"/>
        </w:rPr>
        <w:t>トヨタ・タイランド</w:t>
      </w:r>
      <w:r>
        <w:rPr>
          <w:rFonts w:hint="eastAsia"/>
        </w:rPr>
        <w:t>社は，タイで禁止されていない限りは，タイで化石燃料車を作ることはできます。もちろん海外で作られた化石燃料車を日本に輸入して販売することはできなくなります。中古の化石燃料車を日本国内で販売することはできません。しかし，輸出先となる外国の法律が許すならば，外国に中古車を輸出することは禁止されません。</w:t>
      </w:r>
    </w:p>
    <w:p w14:paraId="7B9E6C2B" w14:textId="77777777" w:rsidR="00A245EB" w:rsidRDefault="00A245EB" w:rsidP="00A245EB">
      <w:r>
        <w:rPr>
          <w:rFonts w:hint="eastAsia"/>
        </w:rPr>
        <w:t xml:space="preserve">4. </w:t>
      </w:r>
      <w:r>
        <w:rPr>
          <w:rFonts w:hint="eastAsia"/>
        </w:rPr>
        <w:t>救急車や消防車などの，緊急車両もここでの禁止対象には含まれません。</w:t>
      </w:r>
    </w:p>
    <w:p w14:paraId="28319012" w14:textId="4F136015" w:rsidR="00A245EB" w:rsidRDefault="00A245EB" w:rsidP="00EA2CDA"/>
    <w:p w14:paraId="083E8808" w14:textId="47F12F40" w:rsidR="00A245EB" w:rsidRDefault="00A245EB" w:rsidP="00A245EB"/>
    <w:p w14:paraId="0AAE89CA" w14:textId="46EC723A" w:rsidR="00A245EB" w:rsidRDefault="00A245EB" w:rsidP="00A245EB">
      <w:pPr>
        <w:pStyle w:val="1"/>
      </w:pPr>
      <w:r>
        <w:rPr>
          <w:rFonts w:hint="eastAsia"/>
        </w:rPr>
        <w:t>肯定側の注意事項</w:t>
      </w:r>
      <w:r w:rsidRPr="00A245EB">
        <w:rPr>
          <w:rFonts w:hint="eastAsia"/>
        </w:rPr>
        <w:t>（12月6日）</w:t>
      </w:r>
    </w:p>
    <w:p w14:paraId="4D6FAD9F" w14:textId="77777777" w:rsidR="00A245EB" w:rsidRPr="00EA2CDA" w:rsidRDefault="00A245EB" w:rsidP="00A245EB"/>
    <w:p w14:paraId="61F55666" w14:textId="77777777" w:rsidR="00A245EB" w:rsidRDefault="00A245EB" w:rsidP="00A245EB">
      <w:r>
        <w:rPr>
          <w:rFonts w:hint="eastAsia"/>
        </w:rPr>
        <w:t>基本的に，肯定側は，この論題で</w:t>
      </w:r>
      <w:r w:rsidRPr="00EA2CDA">
        <w:rPr>
          <w:rFonts w:hint="eastAsia"/>
        </w:rPr>
        <w:t>他のプラン</w:t>
      </w:r>
      <w:r>
        <w:rPr>
          <w:rFonts w:hint="eastAsia"/>
        </w:rPr>
        <w:t>を付け足す余地はほとんどありません。例えば，以下のようなプランの付け足しは禁止されています。</w:t>
      </w:r>
    </w:p>
    <w:p w14:paraId="1C006970" w14:textId="77777777" w:rsidR="00A245EB" w:rsidRPr="00EA2CDA" w:rsidRDefault="00A245EB" w:rsidP="00A245EB">
      <w:r w:rsidRPr="00EA2CDA">
        <w:rPr>
          <w:rFonts w:hint="eastAsia"/>
        </w:rPr>
        <w:t>×ガソリン車の使用禁止</w:t>
      </w:r>
    </w:p>
    <w:p w14:paraId="56D9B41E" w14:textId="77777777" w:rsidR="00A245EB" w:rsidRPr="00EA2CDA" w:rsidRDefault="00A245EB" w:rsidP="00A245EB">
      <w:r w:rsidRPr="00EA2CDA">
        <w:rPr>
          <w:rFonts w:hint="eastAsia"/>
        </w:rPr>
        <w:t>×ガソリン車の重税化，</w:t>
      </w:r>
      <w:r>
        <w:rPr>
          <w:rFonts w:hint="eastAsia"/>
        </w:rPr>
        <w:t>化石燃料車以外の使用についての</w:t>
      </w:r>
      <w:r w:rsidRPr="00EA2CDA">
        <w:rPr>
          <w:rFonts w:hint="eastAsia"/>
        </w:rPr>
        <w:t>補助金の付け足し</w:t>
      </w:r>
    </w:p>
    <w:p w14:paraId="78DFD935" w14:textId="77777777" w:rsidR="00A245EB" w:rsidRPr="00EA2CDA" w:rsidRDefault="00A245EB" w:rsidP="00A245EB">
      <w:r w:rsidRPr="00EA2CDA">
        <w:rPr>
          <w:rFonts w:hint="eastAsia"/>
        </w:rPr>
        <w:lastRenderedPageBreak/>
        <w:t>×火力発電所の廃止・禁止</w:t>
      </w:r>
    </w:p>
    <w:p w14:paraId="3E9CBF30" w14:textId="77777777" w:rsidR="00A245EB" w:rsidRPr="00EA2CDA" w:rsidRDefault="00A245EB" w:rsidP="00A245EB">
      <w:r w:rsidRPr="00EA2CDA">
        <w:rPr>
          <w:rFonts w:hint="eastAsia"/>
        </w:rPr>
        <w:t>×中古車の輸出禁止</w:t>
      </w:r>
    </w:p>
    <w:p w14:paraId="1E5F74DF" w14:textId="77777777" w:rsidR="00A245EB" w:rsidRPr="00EA2CDA" w:rsidRDefault="00A245EB" w:rsidP="00A245EB">
      <w:r w:rsidRPr="00EA2CDA">
        <w:rPr>
          <w:rFonts w:hint="eastAsia"/>
        </w:rPr>
        <w:t>×</w:t>
      </w:r>
      <w:r>
        <w:rPr>
          <w:rFonts w:hint="eastAsia"/>
        </w:rPr>
        <w:t>化石燃料</w:t>
      </w:r>
      <w:r w:rsidRPr="00EA2CDA">
        <w:rPr>
          <w:rFonts w:hint="eastAsia"/>
        </w:rPr>
        <w:t>車産業を救う</w:t>
      </w:r>
      <w:r>
        <w:rPr>
          <w:rFonts w:hint="eastAsia"/>
        </w:rPr>
        <w:t>ための</w:t>
      </w:r>
      <w:r w:rsidRPr="00EA2CDA">
        <w:rPr>
          <w:rFonts w:hint="eastAsia"/>
        </w:rPr>
        <w:t>補助金</w:t>
      </w:r>
    </w:p>
    <w:p w14:paraId="76231564" w14:textId="77777777" w:rsidR="00A245EB" w:rsidRDefault="00A245EB" w:rsidP="00EA2CDA"/>
    <w:p w14:paraId="5084B7CB" w14:textId="0829ECB5" w:rsidR="00A245EB" w:rsidRPr="00A245EB" w:rsidRDefault="00A245EB" w:rsidP="00EA2CDA">
      <w:r>
        <w:rPr>
          <w:rFonts w:hint="eastAsia"/>
        </w:rPr>
        <w:t>こうした事項についてディベーターは（証拠などに基づいて証明できるならば）未来予測する形で，</w:t>
      </w:r>
      <w:r>
        <w:rPr>
          <w:rFonts w:hint="eastAsia"/>
        </w:rPr>
        <w:t>AD</w:t>
      </w:r>
      <w:r>
        <w:rPr>
          <w:rFonts w:hint="eastAsia"/>
        </w:rPr>
        <w:t>や</w:t>
      </w:r>
      <w:r>
        <w:rPr>
          <w:rFonts w:hint="eastAsia"/>
        </w:rPr>
        <w:t>DA</w:t>
      </w:r>
      <w:r>
        <w:rPr>
          <w:rFonts w:hint="eastAsia"/>
        </w:rPr>
        <w:t>の議論に活かすことはもちろん許されております。</w:t>
      </w:r>
    </w:p>
    <w:p w14:paraId="6B05F8F3" w14:textId="5F2C6508" w:rsidR="00076FCE" w:rsidRPr="00A245EB" w:rsidRDefault="00076FCE" w:rsidP="00EA2CDA"/>
    <w:p w14:paraId="452CCD55" w14:textId="77E70863" w:rsidR="00076FCE" w:rsidRDefault="00076FCE" w:rsidP="00A245EB">
      <w:pPr>
        <w:pStyle w:val="1"/>
      </w:pPr>
      <w:r>
        <w:rPr>
          <w:rFonts w:hint="eastAsia"/>
        </w:rPr>
        <w:t>否定側の</w:t>
      </w:r>
      <w:r w:rsidR="00A245EB">
        <w:rPr>
          <w:rFonts w:hint="eastAsia"/>
        </w:rPr>
        <w:t>注意事項（12月6日）</w:t>
      </w:r>
    </w:p>
    <w:p w14:paraId="13C2941A" w14:textId="77777777" w:rsidR="00076FCE" w:rsidRPr="00EA2CDA" w:rsidRDefault="00076FCE" w:rsidP="00EA2CDA"/>
    <w:p w14:paraId="338A322B" w14:textId="5C2822EC" w:rsidR="00286704" w:rsidRDefault="00286704" w:rsidP="00EA2CDA">
      <w:r w:rsidRPr="00EA2CDA">
        <w:rPr>
          <w:rFonts w:hint="eastAsia"/>
        </w:rPr>
        <w:t>否定側は，</w:t>
      </w:r>
      <w:r w:rsidR="00EA2CDA" w:rsidRPr="00EA2CDA">
        <w:rPr>
          <w:rFonts w:hint="eastAsia"/>
        </w:rPr>
        <w:t>日本の社会にとって，</w:t>
      </w:r>
      <w:r w:rsidRPr="00EA2CDA">
        <w:rPr>
          <w:rFonts w:hint="eastAsia"/>
        </w:rPr>
        <w:t>ガソリン車（ハイブリッド者を含む）の使用</w:t>
      </w:r>
      <w:r w:rsidR="00EA2CDA" w:rsidRPr="00EA2CDA">
        <w:rPr>
          <w:rFonts w:hint="eastAsia"/>
        </w:rPr>
        <w:t>を</w:t>
      </w:r>
      <w:r w:rsidRPr="00EA2CDA">
        <w:rPr>
          <w:rFonts w:hint="eastAsia"/>
        </w:rPr>
        <w:t>禁止</w:t>
      </w:r>
      <w:r w:rsidR="00EA2CDA" w:rsidRPr="00EA2CDA">
        <w:rPr>
          <w:rFonts w:hint="eastAsia"/>
        </w:rPr>
        <w:t>しない</w:t>
      </w:r>
      <w:r w:rsidRPr="00EA2CDA">
        <w:rPr>
          <w:rFonts w:hint="eastAsia"/>
        </w:rPr>
        <w:t>ということを論じる立場です。これは必ずしも現行の日本政府の立場を主張することではありません。これが意味するのは，仮に現行の日本政府が将来ガソリン車を禁止するなどと発表したとしても，ディベート内</w:t>
      </w:r>
      <w:r w:rsidR="00EA2CDA" w:rsidRPr="00EA2CDA">
        <w:rPr>
          <w:rFonts w:hint="eastAsia"/>
        </w:rPr>
        <w:t>に関係させるべきでは</w:t>
      </w:r>
      <w:r w:rsidRPr="00EA2CDA">
        <w:rPr>
          <w:rFonts w:hint="eastAsia"/>
        </w:rPr>
        <w:t>ないということです。</w:t>
      </w:r>
      <w:r w:rsidR="00EA2CDA" w:rsidRPr="00EA2CDA">
        <w:rPr>
          <w:rFonts w:hint="eastAsia"/>
        </w:rPr>
        <w:t>例えば，万が一，</w:t>
      </w:r>
      <w:r w:rsidRPr="00EA2CDA">
        <w:rPr>
          <w:rFonts w:hint="eastAsia"/>
        </w:rPr>
        <w:t>現行の政府が，</w:t>
      </w:r>
      <w:r w:rsidR="00EA2CDA" w:rsidRPr="00EA2CDA">
        <w:rPr>
          <w:rFonts w:hint="eastAsia"/>
        </w:rPr>
        <w:t>将来ガソリン車を</w:t>
      </w:r>
      <w:r w:rsidRPr="00EA2CDA">
        <w:rPr>
          <w:rFonts w:hint="eastAsia"/>
        </w:rPr>
        <w:t>禁止</w:t>
      </w:r>
      <w:r w:rsidR="00EA2CDA" w:rsidRPr="00EA2CDA">
        <w:rPr>
          <w:rFonts w:hint="eastAsia"/>
        </w:rPr>
        <w:t>するということを発表したとしても，</w:t>
      </w:r>
      <w:r w:rsidRPr="00EA2CDA">
        <w:rPr>
          <w:rFonts w:hint="eastAsia"/>
        </w:rPr>
        <w:t>AD</w:t>
      </w:r>
      <w:r w:rsidRPr="00EA2CDA">
        <w:t>/</w:t>
      </w:r>
      <w:r w:rsidRPr="00EA2CDA">
        <w:rPr>
          <w:rFonts w:hint="eastAsia"/>
        </w:rPr>
        <w:t>DA</w:t>
      </w:r>
      <w:r w:rsidRPr="00EA2CDA">
        <w:rPr>
          <w:rFonts w:hint="eastAsia"/>
        </w:rPr>
        <w:t>はユニークネスを持たない</w:t>
      </w:r>
      <w:r w:rsidR="00EA2CDA" w:rsidRPr="00EA2CDA">
        <w:rPr>
          <w:rFonts w:hint="eastAsia"/>
        </w:rPr>
        <w:t>，なぜなら</w:t>
      </w:r>
      <w:r w:rsidRPr="00EA2CDA">
        <w:rPr>
          <w:rFonts w:hint="eastAsia"/>
        </w:rPr>
        <w:t>などと議論することはできません。</w:t>
      </w:r>
    </w:p>
    <w:p w14:paraId="0AD0AD00" w14:textId="028996BF" w:rsidR="00076FCE" w:rsidRDefault="00076FCE" w:rsidP="00EA2CDA"/>
    <w:p w14:paraId="153E95B0" w14:textId="4FC8427A" w:rsidR="00076FCE" w:rsidRDefault="00076FCE" w:rsidP="00076FCE"/>
    <w:tbl>
      <w:tblPr>
        <w:tblStyle w:val="a3"/>
        <w:tblW w:w="0" w:type="auto"/>
        <w:tblLook w:val="04A0" w:firstRow="1" w:lastRow="0" w:firstColumn="1" w:lastColumn="0" w:noHBand="0" w:noVBand="1"/>
      </w:tblPr>
      <w:tblGrid>
        <w:gridCol w:w="8494"/>
      </w:tblGrid>
      <w:tr w:rsidR="00D95DDE" w14:paraId="5ADDCD20" w14:textId="77777777" w:rsidTr="00D95DDE">
        <w:tc>
          <w:tcPr>
            <w:tcW w:w="8494" w:type="dxa"/>
          </w:tcPr>
          <w:p w14:paraId="22712CDC" w14:textId="1F3ED9CD" w:rsidR="00997638" w:rsidRDefault="00997638" w:rsidP="00D95DDE"/>
          <w:p w14:paraId="49364D9C" w14:textId="4C7FC27F" w:rsidR="00997638" w:rsidRDefault="00997638" w:rsidP="00D95DDE">
            <w:pPr>
              <w:rPr>
                <w:rFonts w:hint="eastAsia"/>
              </w:rPr>
            </w:pPr>
            <w:r>
              <w:rPr>
                <w:rFonts w:hint="eastAsia"/>
              </w:rPr>
              <w:t>追加説明　（</w:t>
            </w:r>
            <w:r>
              <w:rPr>
                <w:rFonts w:hint="eastAsia"/>
              </w:rPr>
              <w:t>1</w:t>
            </w:r>
            <w:r>
              <w:t>2</w:t>
            </w:r>
            <w:r>
              <w:rPr>
                <w:rFonts w:hint="eastAsia"/>
              </w:rPr>
              <w:t>月</w:t>
            </w:r>
            <w:r>
              <w:rPr>
                <w:rFonts w:hint="eastAsia"/>
              </w:rPr>
              <w:t>2</w:t>
            </w:r>
            <w:r>
              <w:t>0</w:t>
            </w:r>
            <w:r>
              <w:rPr>
                <w:rFonts w:hint="eastAsia"/>
              </w:rPr>
              <w:t>日）</w:t>
            </w:r>
          </w:p>
          <w:p w14:paraId="437F6033" w14:textId="77777777" w:rsidR="00997638" w:rsidRDefault="00997638" w:rsidP="00D95DDE"/>
          <w:p w14:paraId="77597D01" w14:textId="7FFDB7C1" w:rsidR="00D95DDE" w:rsidRDefault="00D95DDE" w:rsidP="00D95DDE">
            <w:pPr>
              <w:rPr>
                <w:rFonts w:hint="eastAsia"/>
              </w:rPr>
            </w:pPr>
            <w:r>
              <w:rPr>
                <w:rFonts w:hint="eastAsia"/>
              </w:rPr>
              <w:t xml:space="preserve">　最近，日本政府が環境政策に関わり色々と言い出しているので，最後の部分には質問が多いです。全国大会，来週に迫りましたが，もう少しだけ説明を付け足します</w:t>
            </w:r>
          </w:p>
          <w:p w14:paraId="3F1D9735" w14:textId="77777777" w:rsidR="00D95DDE" w:rsidRDefault="00D95DDE" w:rsidP="00D95DDE">
            <w:pPr>
              <w:rPr>
                <w:rFonts w:hint="eastAsia"/>
              </w:rPr>
            </w:pPr>
            <w:r>
              <w:rPr>
                <w:rFonts w:hint="eastAsia"/>
              </w:rPr>
              <w:t xml:space="preserve">　実は，</w:t>
            </w:r>
            <w:r>
              <w:rPr>
                <w:rFonts w:hint="eastAsia"/>
              </w:rPr>
              <w:t>HEnDA</w:t>
            </w:r>
            <w:r>
              <w:rPr>
                <w:rFonts w:hint="eastAsia"/>
              </w:rPr>
              <w:t>のディベートは２つの「未来」を比較するディベートを行っています。</w:t>
            </w:r>
          </w:p>
          <w:p w14:paraId="6D3EB23B" w14:textId="77777777" w:rsidR="00D95DDE" w:rsidRDefault="00D95DDE" w:rsidP="00D95DDE">
            <w:pPr>
              <w:rPr>
                <w:rFonts w:hint="eastAsia"/>
              </w:rPr>
            </w:pPr>
            <w:r>
              <w:rPr>
                <w:rFonts w:hint="eastAsia"/>
              </w:rPr>
              <w:t>今回の論題では，ガソリン車廃止が，良い未来をもたらすか，それとも良くない未来をもたらすかを議論しています。そうした議論を円滑に進めるためには，肯定・否定の役割をはっきりさせる必要があります。それゆえ，議論を分かりやすく絞り込むために，話の前提となる仮定をおいています。つまり</w:t>
            </w:r>
          </w:p>
          <w:p w14:paraId="19486371" w14:textId="77777777" w:rsidR="00D95DDE" w:rsidRDefault="00D95DDE" w:rsidP="00D95DDE"/>
          <w:p w14:paraId="091BB002" w14:textId="77777777" w:rsidR="00D95DDE" w:rsidRDefault="00D95DDE" w:rsidP="00994EAC">
            <w:pPr>
              <w:ind w:leftChars="100" w:left="210"/>
              <w:rPr>
                <w:rFonts w:hint="eastAsia"/>
              </w:rPr>
            </w:pPr>
            <w:r>
              <w:rPr>
                <w:rFonts w:hint="eastAsia"/>
              </w:rPr>
              <w:t>肯定側の未来，「ガソリン乗用車禁止する未来」</w:t>
            </w:r>
          </w:p>
          <w:p w14:paraId="063BFAEC" w14:textId="77777777" w:rsidR="00D95DDE" w:rsidRDefault="00D95DDE" w:rsidP="00994EAC">
            <w:pPr>
              <w:ind w:leftChars="100" w:left="210"/>
              <w:rPr>
                <w:rFonts w:hint="eastAsia"/>
              </w:rPr>
            </w:pPr>
            <w:r>
              <w:rPr>
                <w:rFonts w:hint="eastAsia"/>
              </w:rPr>
              <w:t>否定側の未来，「ガソリン乗用車の禁止がされない未来」</w:t>
            </w:r>
          </w:p>
          <w:p w14:paraId="4615DA12" w14:textId="77777777" w:rsidR="00D95DDE" w:rsidRDefault="00D95DDE" w:rsidP="00D95DDE"/>
          <w:p w14:paraId="0B7E599D" w14:textId="5F690477" w:rsidR="00D95DDE" w:rsidRDefault="00D95DDE" w:rsidP="00D95DDE">
            <w:pPr>
              <w:rPr>
                <w:rFonts w:hint="eastAsia"/>
              </w:rPr>
            </w:pPr>
            <w:r>
              <w:rPr>
                <w:rFonts w:hint="eastAsia"/>
              </w:rPr>
              <w:t xml:space="preserve">　仮に「ガソリン乗用車を禁止する」前提・「禁止しない」前提をおいたら，未来はどうなるかという議論を行っている以上，その前提を攻撃してはなりません。ただ「もしも」ボックスは２つ必要です。一つは肯定側用で，「</w:t>
            </w:r>
            <w:r w:rsidR="00CC4DC6">
              <w:rPr>
                <w:rFonts w:hint="eastAsia"/>
              </w:rPr>
              <w:t>もしも</w:t>
            </w:r>
            <w:r>
              <w:rPr>
                <w:rFonts w:hint="eastAsia"/>
              </w:rPr>
              <w:t>禁止する未来」だったらどうか。それと比較されるのが，もうひとつの「もしも」，否定側用で「禁止が行われない未来」です。注意してほしいのですが，どちらの側も，現実の現行の日本政府の立場とは同じではありません。</w:t>
            </w:r>
          </w:p>
          <w:p w14:paraId="0940A2EC" w14:textId="14D04BB6" w:rsidR="00D95DDE" w:rsidRDefault="00D95DDE" w:rsidP="00D95DDE">
            <w:pPr>
              <w:rPr>
                <w:rFonts w:hint="eastAsia"/>
              </w:rPr>
            </w:pPr>
            <w:r>
              <w:rPr>
                <w:rFonts w:hint="eastAsia"/>
              </w:rPr>
              <w:t xml:space="preserve">　仮定の話をしていることは話の大前提なので，話の前提を覆すような</w:t>
            </w:r>
            <w:r w:rsidR="00F319C2">
              <w:rPr>
                <w:rFonts w:hint="eastAsia"/>
              </w:rPr>
              <w:t>中途半端な</w:t>
            </w:r>
            <w:r>
              <w:rPr>
                <w:rFonts w:hint="eastAsia"/>
              </w:rPr>
              <w:t>議論は持ち込むなというのがここで言いたいことです。（議論の前提は破壊してはなりません。仮にみなさんが「修学旅行，アメリカだったら良いかな」と架空のディベートを楽しんでいたとして，「でもコロナで修学旅行は中止と決まったよ」とか，「行き先は京都に既に決まっている」とか言うやつがいたら，シラケるだけで議論がぶち壊しになるだけです）</w:t>
            </w:r>
          </w:p>
          <w:p w14:paraId="76731368" w14:textId="45D02D11" w:rsidR="00D95DDE" w:rsidRDefault="00FF5387" w:rsidP="00D95DDE">
            <w:pPr>
              <w:rPr>
                <w:rFonts w:hint="eastAsia"/>
              </w:rPr>
            </w:pPr>
            <w:r>
              <w:rPr>
                <w:rFonts w:hint="eastAsia"/>
              </w:rPr>
              <w:t xml:space="preserve">　</w:t>
            </w:r>
            <w:r w:rsidR="00D95DDE">
              <w:rPr>
                <w:rFonts w:hint="eastAsia"/>
              </w:rPr>
              <w:t>具体的な議論として禁止されるのは</w:t>
            </w:r>
          </w:p>
          <w:p w14:paraId="37BC85AD" w14:textId="77777777" w:rsidR="00D95DDE" w:rsidRDefault="00D95DDE" w:rsidP="00FF5387">
            <w:pPr>
              <w:ind w:leftChars="100" w:left="210"/>
            </w:pPr>
          </w:p>
          <w:p w14:paraId="5661124A" w14:textId="64C48B49" w:rsidR="00D95DDE" w:rsidRDefault="00D95DDE" w:rsidP="00FF5387">
            <w:pPr>
              <w:ind w:leftChars="100" w:left="210"/>
            </w:pPr>
            <w:r>
              <w:rPr>
                <w:rFonts w:ascii="ＭＳ 明朝" w:hAnsi="ＭＳ 明朝" w:cs="ＭＳ 明朝" w:hint="eastAsia"/>
              </w:rPr>
              <w:t>✕</w:t>
            </w:r>
            <w:r>
              <w:rPr>
                <w:rFonts w:hint="eastAsia"/>
              </w:rPr>
              <w:t xml:space="preserve">　将来　日本はどうせガソリン車</w:t>
            </w:r>
            <w:r w:rsidR="00F319C2">
              <w:rPr>
                <w:rFonts w:hint="eastAsia"/>
              </w:rPr>
              <w:t>を</w:t>
            </w:r>
            <w:r>
              <w:rPr>
                <w:rFonts w:hint="eastAsia"/>
              </w:rPr>
              <w:t>禁止するから</w:t>
            </w:r>
            <w:r>
              <w:t>AD</w:t>
            </w:r>
            <w:r>
              <w:rPr>
                <w:rFonts w:hint="eastAsia"/>
              </w:rPr>
              <w:t>や</w:t>
            </w:r>
            <w:r>
              <w:t>DA</w:t>
            </w:r>
            <w:r>
              <w:rPr>
                <w:rFonts w:hint="eastAsia"/>
              </w:rPr>
              <w:t>にはユニークネスがないという反論。例えば日本はガソリン車をゆくゆくは廃止する，だから相手のいう</w:t>
            </w:r>
            <w:r>
              <w:t>AD(DA)</w:t>
            </w:r>
            <w:r>
              <w:rPr>
                <w:rFonts w:hint="eastAsia"/>
              </w:rPr>
              <w:t>はない。「ユニークネスがない」という議論が有効なのは，仮定となる前提に</w:t>
            </w:r>
            <w:r>
              <w:rPr>
                <w:rFonts w:hint="eastAsia"/>
              </w:rPr>
              <w:lastRenderedPageBreak/>
              <w:t>関わらない限りです。有効な例としては，「禁止しなくても，将来，ガソリン自動車に乗る人はそもそもいなくなる」などということが予想されるのならそうした議論はもちろん良い「ユニークネス」の攻撃になります（ただし</w:t>
            </w:r>
            <w:r>
              <w:t>AD</w:t>
            </w:r>
            <w:r>
              <w:rPr>
                <w:rFonts w:hint="eastAsia"/>
              </w:rPr>
              <w:t>にとっても</w:t>
            </w:r>
            <w:r>
              <w:t>DA</w:t>
            </w:r>
            <w:r>
              <w:rPr>
                <w:rFonts w:hint="eastAsia"/>
              </w:rPr>
              <w:t>にとっても効いてくるので，両刃の剣ですが）</w:t>
            </w:r>
          </w:p>
          <w:p w14:paraId="650795EB" w14:textId="77777777" w:rsidR="00D95DDE" w:rsidRDefault="00D95DDE" w:rsidP="00D95DDE"/>
          <w:p w14:paraId="6F0F4DEE" w14:textId="2AA0822C" w:rsidR="00D95DDE" w:rsidRDefault="00D95DDE" w:rsidP="00D95DDE">
            <w:pPr>
              <w:rPr>
                <w:rFonts w:hint="eastAsia"/>
              </w:rPr>
            </w:pPr>
            <w:r>
              <w:rPr>
                <w:rFonts w:hint="eastAsia"/>
              </w:rPr>
              <w:t xml:space="preserve">　</w:t>
            </w:r>
            <w:r w:rsidR="007A12B7">
              <w:rPr>
                <w:rFonts w:hint="eastAsia"/>
              </w:rPr>
              <w:t>前提に関わる日本政府の動向を持ち出すの</w:t>
            </w:r>
            <w:r>
              <w:rPr>
                <w:rFonts w:hint="eastAsia"/>
              </w:rPr>
              <w:t>は，話を混乱させるだけで，良し悪しの判断には関わらないインチキな議論です。否定側は，ガソリン車を禁止すべきでないということを主張する立場ですので，</w:t>
            </w:r>
            <w:r w:rsidR="004737A0">
              <w:rPr>
                <w:rFonts w:hint="eastAsia"/>
              </w:rPr>
              <w:t>将来仮に日本政府がガソリン車禁止に向かうとしても，</w:t>
            </w:r>
            <w:r>
              <w:rPr>
                <w:rFonts w:hint="eastAsia"/>
              </w:rPr>
              <w:t>こうした議論を</w:t>
            </w:r>
            <w:r>
              <w:t>AD</w:t>
            </w:r>
            <w:r>
              <w:rPr>
                <w:rFonts w:hint="eastAsia"/>
              </w:rPr>
              <w:t>へのアタックなどに出さないで下さい。否定側は，ガソリン車が決して禁止はされない未来を論じている以上，必ずその点が，肯定側と違いがあることが前提となっているのですから，混乱だけが生じます。このことは肯定側についても一緒で，相手の</w:t>
            </w:r>
            <w:r>
              <w:t>DA</w:t>
            </w:r>
            <w:r>
              <w:rPr>
                <w:rFonts w:hint="eastAsia"/>
              </w:rPr>
              <w:t>を反論するときに，どうせ日本はガソリン車を廃止するからとアタックすることは禁止です。</w:t>
            </w:r>
            <w:r w:rsidR="002D6082">
              <w:rPr>
                <w:rFonts w:hint="eastAsia"/>
              </w:rPr>
              <w:t>他にも</w:t>
            </w:r>
            <w:r>
              <w:rPr>
                <w:rFonts w:hint="eastAsia"/>
              </w:rPr>
              <w:t>「</w:t>
            </w:r>
            <w:r>
              <w:rPr>
                <w:rFonts w:ascii="ＭＳ 明朝" w:hAnsi="ＭＳ 明朝" w:cs="ＭＳ 明朝" w:hint="eastAsia"/>
              </w:rPr>
              <w:t>✕</w:t>
            </w:r>
            <w:r>
              <w:rPr>
                <w:rFonts w:hint="eastAsia"/>
              </w:rPr>
              <w:t>日本は将来ハイブリッド車は廃止する予定はない」こうしたことを議論するのも無意味です。</w:t>
            </w:r>
          </w:p>
          <w:p w14:paraId="392DA370" w14:textId="27423BC2" w:rsidR="00D95DDE" w:rsidRDefault="00D95DDE" w:rsidP="00D95DDE">
            <w:r>
              <w:rPr>
                <w:rFonts w:hint="eastAsia"/>
              </w:rPr>
              <w:t xml:space="preserve">　もし仮にこうした事実が出されらたらジャッジは無視することになりますが，</w:t>
            </w:r>
          </w:p>
          <w:p w14:paraId="32FB57A5" w14:textId="77777777" w:rsidR="002D6082" w:rsidRDefault="002D6082" w:rsidP="00D95DDE">
            <w:pPr>
              <w:rPr>
                <w:rFonts w:hint="eastAsia"/>
              </w:rPr>
            </w:pPr>
          </w:p>
          <w:p w14:paraId="26E3E2D2" w14:textId="6F5E2A6F" w:rsidR="00D95DDE" w:rsidRDefault="00D95DDE" w:rsidP="002D6082">
            <w:pPr>
              <w:ind w:leftChars="100" w:left="210"/>
            </w:pPr>
            <w:r>
              <w:t xml:space="preserve"> Opponents are violating the HEnDA topic. We are debating whether we </w:t>
            </w:r>
            <w:r w:rsidRPr="00CB5BA2">
              <w:rPr>
                <w:i/>
                <w:iCs/>
              </w:rPr>
              <w:t>should</w:t>
            </w:r>
            <w:r>
              <w:t xml:space="preserve"> ban gas cars or not, we are not debating whether the current government </w:t>
            </w:r>
            <w:r w:rsidRPr="00CB5BA2">
              <w:rPr>
                <w:i/>
                <w:iCs/>
              </w:rPr>
              <w:t>would</w:t>
            </w:r>
            <w:r>
              <w:t xml:space="preserve"> ban them. So please ignore.</w:t>
            </w:r>
          </w:p>
          <w:p w14:paraId="0A8EC7D5" w14:textId="77777777" w:rsidR="002D6082" w:rsidRDefault="002D6082" w:rsidP="002D6082">
            <w:pPr>
              <w:rPr>
                <w:rFonts w:hint="eastAsia"/>
              </w:rPr>
            </w:pPr>
          </w:p>
          <w:p w14:paraId="0F8151AF" w14:textId="77777777" w:rsidR="00D95DDE" w:rsidRDefault="00D95DDE" w:rsidP="00D95DDE">
            <w:pPr>
              <w:rPr>
                <w:rFonts w:hint="eastAsia"/>
              </w:rPr>
            </w:pPr>
            <w:r>
              <w:rPr>
                <w:rFonts w:hint="eastAsia"/>
              </w:rPr>
              <w:t>などと反論すると良いでしょう。</w:t>
            </w:r>
          </w:p>
          <w:p w14:paraId="6F274D4F" w14:textId="77777777" w:rsidR="00D95DDE" w:rsidRDefault="00D95DDE" w:rsidP="00D95DDE">
            <w:pPr>
              <w:rPr>
                <w:rFonts w:hint="eastAsia"/>
              </w:rPr>
            </w:pPr>
            <w:r>
              <w:rPr>
                <w:rFonts w:hint="eastAsia"/>
              </w:rPr>
              <w:t xml:space="preserve">　もちろん，日本政府や日本の裁判所が，こうした決定・判決をした，というのを重要性のところで議論するのも禁止です。例えば，日本政府はガソリン車の廃止を決めた，だからガソリン車廃止はいいことなのだなどと議論することは意味がありません。政府や裁判所はしょっちゅういい加減な判断をしています。政府や裁判所がこう決めたからと言って鵜呑みにしないで，自分たちでちゃんと考えるということが，まさにこうしたディベートを練習している意味とも言えます。</w:t>
            </w:r>
          </w:p>
          <w:p w14:paraId="51CDCC61" w14:textId="77777777" w:rsidR="00D95DDE" w:rsidRDefault="00D95DDE" w:rsidP="00D95DDE">
            <w:pPr>
              <w:rPr>
                <w:rFonts w:hint="eastAsia"/>
              </w:rPr>
            </w:pPr>
            <w:r>
              <w:rPr>
                <w:rFonts w:hint="eastAsia"/>
              </w:rPr>
              <w:t xml:space="preserve">　ただ誤解のないように，今回の論題の前提（ガソリン乗用車の禁止すべきかかいなか）に関わらないかぎりでは，日本政府の方針についての未来の予想は，もちろん議論に持ち込んで良いです。将来の日本政府や，将来の方針について，議論に持ち込んで良い事実の例は，例えば以下のような議論です。</w:t>
            </w:r>
          </w:p>
          <w:p w14:paraId="5F2688AB" w14:textId="77777777" w:rsidR="00D95DDE" w:rsidRDefault="00D95DDE" w:rsidP="00D95DDE"/>
          <w:p w14:paraId="6455E362" w14:textId="77777777" w:rsidR="00D95DDE" w:rsidRDefault="00D95DDE" w:rsidP="00994EAC">
            <w:pPr>
              <w:ind w:leftChars="100" w:left="210"/>
              <w:rPr>
                <w:rFonts w:hint="eastAsia"/>
              </w:rPr>
            </w:pPr>
            <w:r>
              <w:rPr>
                <w:rFonts w:hint="eastAsia"/>
              </w:rPr>
              <w:t>○日本政府は，どのような発電の政策を取りそうか</w:t>
            </w:r>
          </w:p>
          <w:p w14:paraId="4E010995" w14:textId="77777777" w:rsidR="00D95DDE" w:rsidRDefault="00D95DDE" w:rsidP="00994EAC">
            <w:pPr>
              <w:ind w:leftChars="100" w:left="210"/>
              <w:rPr>
                <w:rFonts w:hint="eastAsia"/>
              </w:rPr>
            </w:pPr>
            <w:r>
              <w:rPr>
                <w:rFonts w:hint="eastAsia"/>
              </w:rPr>
              <w:t>○日本政府は，どのような自動車の安全レベルを要求しそうか</w:t>
            </w:r>
          </w:p>
          <w:p w14:paraId="18D970F3" w14:textId="77777777" w:rsidR="00D95DDE" w:rsidRDefault="00D95DDE" w:rsidP="00994EAC">
            <w:pPr>
              <w:ind w:leftChars="100" w:left="210"/>
              <w:rPr>
                <w:rFonts w:hint="eastAsia"/>
              </w:rPr>
            </w:pPr>
            <w:r>
              <w:rPr>
                <w:rFonts w:hint="eastAsia"/>
              </w:rPr>
              <w:t>○日本政府は，どのような補助金・税金を自動車について行うか</w:t>
            </w:r>
          </w:p>
          <w:p w14:paraId="68CEC941" w14:textId="77777777" w:rsidR="00D95DDE" w:rsidRDefault="00D95DDE" w:rsidP="00994EAC">
            <w:pPr>
              <w:ind w:leftChars="100" w:left="210"/>
              <w:rPr>
                <w:rFonts w:hint="eastAsia"/>
              </w:rPr>
            </w:pPr>
            <w:r>
              <w:rPr>
                <w:rFonts w:hint="eastAsia"/>
              </w:rPr>
              <w:t>○日本政府は，どのような貿易政策をとるか</w:t>
            </w:r>
          </w:p>
          <w:p w14:paraId="600BBE8B" w14:textId="77777777" w:rsidR="00D95DDE" w:rsidRDefault="00D95DDE" w:rsidP="00D95DDE"/>
          <w:p w14:paraId="778C8E45" w14:textId="77777777" w:rsidR="00D95DDE" w:rsidRDefault="00D95DDE" w:rsidP="00D95DDE">
            <w:r>
              <w:rPr>
                <w:rFonts w:hint="eastAsia"/>
              </w:rPr>
              <w:t xml:space="preserve">　などなど。基本的には話の前提となる「ガソリン乗用車の禁止」「禁止をしない」という前提に触らない限り，政府の政策の未来予測をディベートに持ち込むことはもちろん</w:t>
            </w:r>
            <w:r>
              <w:rPr>
                <w:rFonts w:hint="eastAsia"/>
              </w:rPr>
              <w:t>OK</w:t>
            </w:r>
            <w:r>
              <w:rPr>
                <w:rFonts w:hint="eastAsia"/>
              </w:rPr>
              <w:t>であり，大変有益でしょう。</w:t>
            </w:r>
          </w:p>
          <w:p w14:paraId="2CA541E6" w14:textId="5D3C90D1" w:rsidR="00994EAC" w:rsidRDefault="00994EAC" w:rsidP="00D95DDE">
            <w:pPr>
              <w:rPr>
                <w:rFonts w:hint="eastAsia"/>
              </w:rPr>
            </w:pPr>
          </w:p>
        </w:tc>
      </w:tr>
    </w:tbl>
    <w:p w14:paraId="50AB34E3" w14:textId="5318B7E3" w:rsidR="00D95DDE" w:rsidRDefault="00D95DDE" w:rsidP="00076FCE"/>
    <w:p w14:paraId="76536DFB" w14:textId="79AF3350" w:rsidR="00D95DDE" w:rsidRDefault="00D95DDE" w:rsidP="00076FCE"/>
    <w:p w14:paraId="51506B17" w14:textId="77777777" w:rsidR="00D95DDE" w:rsidRPr="00EA2CDA" w:rsidRDefault="00D95DDE" w:rsidP="00076FCE">
      <w:pPr>
        <w:rPr>
          <w:rFonts w:hint="eastAsia"/>
        </w:rPr>
      </w:pPr>
    </w:p>
    <w:p w14:paraId="1D014CD8" w14:textId="77777777" w:rsidR="00076FCE" w:rsidRPr="00EA2CDA" w:rsidRDefault="00076FCE" w:rsidP="00076FCE">
      <w:pPr>
        <w:jc w:val="right"/>
      </w:pPr>
      <w:r w:rsidRPr="00EA2CDA">
        <w:t>HEnDA Chief Judge: Yoshiro Yano</w:t>
      </w:r>
    </w:p>
    <w:p w14:paraId="7368C446" w14:textId="77777777" w:rsidR="00076FCE" w:rsidRPr="00EA2CDA" w:rsidRDefault="00076FCE" w:rsidP="00EA2CDA"/>
    <w:sectPr w:rsidR="00076FCE" w:rsidRPr="00EA2CDA" w:rsidSect="00EA2CDA">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658FF"/>
    <w:multiLevelType w:val="hybridMultilevel"/>
    <w:tmpl w:val="F13053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50"/>
    <w:rsid w:val="00076FCE"/>
    <w:rsid w:val="00090A40"/>
    <w:rsid w:val="000956E4"/>
    <w:rsid w:val="00125E75"/>
    <w:rsid w:val="00137E4B"/>
    <w:rsid w:val="0014484F"/>
    <w:rsid w:val="00165559"/>
    <w:rsid w:val="00286704"/>
    <w:rsid w:val="002D6082"/>
    <w:rsid w:val="002F6DB5"/>
    <w:rsid w:val="003B0111"/>
    <w:rsid w:val="003E23BD"/>
    <w:rsid w:val="003F432F"/>
    <w:rsid w:val="004200E4"/>
    <w:rsid w:val="004737A0"/>
    <w:rsid w:val="00494EED"/>
    <w:rsid w:val="004A3C0C"/>
    <w:rsid w:val="004D0F2E"/>
    <w:rsid w:val="00503803"/>
    <w:rsid w:val="00532EED"/>
    <w:rsid w:val="00690421"/>
    <w:rsid w:val="006B74CB"/>
    <w:rsid w:val="006F2D67"/>
    <w:rsid w:val="0075407D"/>
    <w:rsid w:val="0079446A"/>
    <w:rsid w:val="007A12B7"/>
    <w:rsid w:val="007E7433"/>
    <w:rsid w:val="00983C55"/>
    <w:rsid w:val="00994EAC"/>
    <w:rsid w:val="00997638"/>
    <w:rsid w:val="00A245EB"/>
    <w:rsid w:val="00A64E45"/>
    <w:rsid w:val="00AB67A3"/>
    <w:rsid w:val="00B82132"/>
    <w:rsid w:val="00BE2044"/>
    <w:rsid w:val="00C2068A"/>
    <w:rsid w:val="00C50850"/>
    <w:rsid w:val="00CB5BA2"/>
    <w:rsid w:val="00CC4DC6"/>
    <w:rsid w:val="00D95DDE"/>
    <w:rsid w:val="00E9260A"/>
    <w:rsid w:val="00EA2CDA"/>
    <w:rsid w:val="00EE09B0"/>
    <w:rsid w:val="00EE59C6"/>
    <w:rsid w:val="00F319C2"/>
    <w:rsid w:val="00FF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E17855"/>
  <w15:chartTrackingRefBased/>
  <w15:docId w15:val="{7367E6C3-39F1-45FA-814D-4EFB096E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CDA"/>
    <w:pPr>
      <w:widowControl w:val="0"/>
      <w:jc w:val="both"/>
    </w:pPr>
    <w:rPr>
      <w:rFonts w:ascii="Century" w:eastAsia="ＭＳ 明朝" w:hAnsi="Century"/>
    </w:rPr>
  </w:style>
  <w:style w:type="paragraph" w:styleId="1">
    <w:name w:val="heading 1"/>
    <w:basedOn w:val="a"/>
    <w:next w:val="a"/>
    <w:link w:val="10"/>
    <w:uiPriority w:val="9"/>
    <w:qFormat/>
    <w:rsid w:val="00137E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sharedwiztogglelabeledlabeltext">
    <w:name w:val="docssharedwiztogglelabeledlabeltext"/>
    <w:basedOn w:val="a0"/>
    <w:rsid w:val="00C50850"/>
  </w:style>
  <w:style w:type="table" w:styleId="a3">
    <w:name w:val="Table Grid"/>
    <w:basedOn w:val="a1"/>
    <w:uiPriority w:val="39"/>
    <w:rsid w:val="0013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37E4B"/>
    <w:rPr>
      <w:rFonts w:asciiTheme="majorHAnsi" w:eastAsiaTheme="majorEastAsia" w:hAnsiTheme="majorHAnsi" w:cstheme="majorBidi"/>
      <w:sz w:val="24"/>
      <w:szCs w:val="24"/>
    </w:rPr>
  </w:style>
  <w:style w:type="paragraph" w:styleId="a4">
    <w:name w:val="Date"/>
    <w:basedOn w:val="a"/>
    <w:next w:val="a"/>
    <w:link w:val="a5"/>
    <w:uiPriority w:val="99"/>
    <w:semiHidden/>
    <w:unhideWhenUsed/>
    <w:rsid w:val="00EA2CDA"/>
  </w:style>
  <w:style w:type="character" w:customStyle="1" w:styleId="a5">
    <w:name w:val="日付 (文字)"/>
    <w:basedOn w:val="a0"/>
    <w:link w:val="a4"/>
    <w:uiPriority w:val="99"/>
    <w:semiHidden/>
    <w:rsid w:val="00EA2CDA"/>
    <w:rPr>
      <w:rFonts w:eastAsia="ＭＳ 明朝"/>
    </w:rPr>
  </w:style>
  <w:style w:type="character" w:styleId="a6">
    <w:name w:val="Emphasis"/>
    <w:basedOn w:val="a0"/>
    <w:uiPriority w:val="20"/>
    <w:qFormat/>
    <w:rsid w:val="00EE59C6"/>
    <w:rPr>
      <w:i/>
      <w:iCs/>
    </w:rPr>
  </w:style>
  <w:style w:type="paragraph" w:styleId="a7">
    <w:name w:val="List Paragraph"/>
    <w:basedOn w:val="a"/>
    <w:uiPriority w:val="34"/>
    <w:qFormat/>
    <w:rsid w:val="00076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1116">
      <w:bodyDiv w:val="1"/>
      <w:marLeft w:val="0"/>
      <w:marRight w:val="0"/>
      <w:marTop w:val="0"/>
      <w:marBottom w:val="0"/>
      <w:divBdr>
        <w:top w:val="none" w:sz="0" w:space="0" w:color="auto"/>
        <w:left w:val="none" w:sz="0" w:space="0" w:color="auto"/>
        <w:bottom w:val="none" w:sz="0" w:space="0" w:color="auto"/>
        <w:right w:val="none" w:sz="0" w:space="0" w:color="auto"/>
      </w:divBdr>
      <w:divsChild>
        <w:div w:id="1993171684">
          <w:marLeft w:val="0"/>
          <w:marRight w:val="0"/>
          <w:marTop w:val="0"/>
          <w:marBottom w:val="0"/>
          <w:divBdr>
            <w:top w:val="none" w:sz="0" w:space="0" w:color="auto"/>
            <w:left w:val="none" w:sz="0" w:space="0" w:color="auto"/>
            <w:bottom w:val="none" w:sz="0" w:space="0" w:color="auto"/>
            <w:right w:val="none" w:sz="0" w:space="0" w:color="auto"/>
          </w:divBdr>
          <w:divsChild>
            <w:div w:id="154807656">
              <w:marLeft w:val="0"/>
              <w:marRight w:val="0"/>
              <w:marTop w:val="0"/>
              <w:marBottom w:val="0"/>
              <w:divBdr>
                <w:top w:val="none" w:sz="0" w:space="0" w:color="auto"/>
                <w:left w:val="none" w:sz="0" w:space="0" w:color="auto"/>
                <w:bottom w:val="none" w:sz="0" w:space="0" w:color="auto"/>
                <w:right w:val="none" w:sz="0" w:space="0" w:color="auto"/>
              </w:divBdr>
              <w:divsChild>
                <w:div w:id="1199124090">
                  <w:marLeft w:val="0"/>
                  <w:marRight w:val="0"/>
                  <w:marTop w:val="0"/>
                  <w:marBottom w:val="0"/>
                  <w:divBdr>
                    <w:top w:val="none" w:sz="0" w:space="0" w:color="auto"/>
                    <w:left w:val="none" w:sz="0" w:space="0" w:color="auto"/>
                    <w:bottom w:val="none" w:sz="0" w:space="0" w:color="auto"/>
                    <w:right w:val="none" w:sz="0" w:space="0" w:color="auto"/>
                  </w:divBdr>
                  <w:divsChild>
                    <w:div w:id="186721661">
                      <w:marLeft w:val="0"/>
                      <w:marRight w:val="0"/>
                      <w:marTop w:val="0"/>
                      <w:marBottom w:val="0"/>
                      <w:divBdr>
                        <w:top w:val="none" w:sz="0" w:space="0" w:color="auto"/>
                        <w:left w:val="none" w:sz="0" w:space="0" w:color="auto"/>
                        <w:bottom w:val="none" w:sz="0" w:space="0" w:color="auto"/>
                        <w:right w:val="none" w:sz="0" w:space="0" w:color="auto"/>
                      </w:divBdr>
                      <w:divsChild>
                        <w:div w:id="17070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139">
          <w:marLeft w:val="0"/>
          <w:marRight w:val="0"/>
          <w:marTop w:val="0"/>
          <w:marBottom w:val="0"/>
          <w:divBdr>
            <w:top w:val="none" w:sz="0" w:space="0" w:color="auto"/>
            <w:left w:val="none" w:sz="0" w:space="0" w:color="auto"/>
            <w:bottom w:val="none" w:sz="0" w:space="0" w:color="auto"/>
            <w:right w:val="none" w:sz="0" w:space="0" w:color="auto"/>
          </w:divBdr>
          <w:divsChild>
            <w:div w:id="1235582818">
              <w:marLeft w:val="0"/>
              <w:marRight w:val="0"/>
              <w:marTop w:val="0"/>
              <w:marBottom w:val="0"/>
              <w:divBdr>
                <w:top w:val="none" w:sz="0" w:space="0" w:color="auto"/>
                <w:left w:val="none" w:sz="0" w:space="0" w:color="auto"/>
                <w:bottom w:val="none" w:sz="0" w:space="0" w:color="auto"/>
                <w:right w:val="none" w:sz="0" w:space="0" w:color="auto"/>
              </w:divBdr>
              <w:divsChild>
                <w:div w:id="892817422">
                  <w:marLeft w:val="0"/>
                  <w:marRight w:val="0"/>
                  <w:marTop w:val="0"/>
                  <w:marBottom w:val="0"/>
                  <w:divBdr>
                    <w:top w:val="none" w:sz="0" w:space="0" w:color="auto"/>
                    <w:left w:val="none" w:sz="0" w:space="0" w:color="auto"/>
                    <w:bottom w:val="none" w:sz="0" w:space="0" w:color="auto"/>
                    <w:right w:val="none" w:sz="0" w:space="0" w:color="auto"/>
                  </w:divBdr>
                  <w:divsChild>
                    <w:div w:id="1970477536">
                      <w:marLeft w:val="0"/>
                      <w:marRight w:val="0"/>
                      <w:marTop w:val="0"/>
                      <w:marBottom w:val="0"/>
                      <w:divBdr>
                        <w:top w:val="none" w:sz="0" w:space="0" w:color="auto"/>
                        <w:left w:val="none" w:sz="0" w:space="0" w:color="auto"/>
                        <w:bottom w:val="none" w:sz="0" w:space="0" w:color="auto"/>
                        <w:right w:val="none" w:sz="0" w:space="0" w:color="auto"/>
                      </w:divBdr>
                      <w:divsChild>
                        <w:div w:id="14900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105">
          <w:marLeft w:val="0"/>
          <w:marRight w:val="0"/>
          <w:marTop w:val="0"/>
          <w:marBottom w:val="0"/>
          <w:divBdr>
            <w:top w:val="none" w:sz="0" w:space="0" w:color="auto"/>
            <w:left w:val="none" w:sz="0" w:space="0" w:color="auto"/>
            <w:bottom w:val="none" w:sz="0" w:space="0" w:color="auto"/>
            <w:right w:val="none" w:sz="0" w:space="0" w:color="auto"/>
          </w:divBdr>
          <w:divsChild>
            <w:div w:id="847788243">
              <w:marLeft w:val="0"/>
              <w:marRight w:val="0"/>
              <w:marTop w:val="0"/>
              <w:marBottom w:val="0"/>
              <w:divBdr>
                <w:top w:val="none" w:sz="0" w:space="0" w:color="auto"/>
                <w:left w:val="none" w:sz="0" w:space="0" w:color="auto"/>
                <w:bottom w:val="none" w:sz="0" w:space="0" w:color="auto"/>
                <w:right w:val="none" w:sz="0" w:space="0" w:color="auto"/>
              </w:divBdr>
              <w:divsChild>
                <w:div w:id="639186108">
                  <w:marLeft w:val="0"/>
                  <w:marRight w:val="0"/>
                  <w:marTop w:val="0"/>
                  <w:marBottom w:val="0"/>
                  <w:divBdr>
                    <w:top w:val="none" w:sz="0" w:space="0" w:color="auto"/>
                    <w:left w:val="none" w:sz="0" w:space="0" w:color="auto"/>
                    <w:bottom w:val="none" w:sz="0" w:space="0" w:color="auto"/>
                    <w:right w:val="none" w:sz="0" w:space="0" w:color="auto"/>
                  </w:divBdr>
                  <w:divsChild>
                    <w:div w:id="1100835788">
                      <w:marLeft w:val="0"/>
                      <w:marRight w:val="0"/>
                      <w:marTop w:val="0"/>
                      <w:marBottom w:val="0"/>
                      <w:divBdr>
                        <w:top w:val="none" w:sz="0" w:space="0" w:color="auto"/>
                        <w:left w:val="none" w:sz="0" w:space="0" w:color="auto"/>
                        <w:bottom w:val="none" w:sz="0" w:space="0" w:color="auto"/>
                        <w:right w:val="none" w:sz="0" w:space="0" w:color="auto"/>
                      </w:divBdr>
                      <w:divsChild>
                        <w:div w:id="1926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07346">
          <w:marLeft w:val="0"/>
          <w:marRight w:val="0"/>
          <w:marTop w:val="0"/>
          <w:marBottom w:val="0"/>
          <w:divBdr>
            <w:top w:val="none" w:sz="0" w:space="0" w:color="auto"/>
            <w:left w:val="none" w:sz="0" w:space="0" w:color="auto"/>
            <w:bottom w:val="none" w:sz="0" w:space="0" w:color="auto"/>
            <w:right w:val="none" w:sz="0" w:space="0" w:color="auto"/>
          </w:divBdr>
          <w:divsChild>
            <w:div w:id="10505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1796</Words>
  <Characters>10240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 Yoshiro</dc:creator>
  <cp:keywords/>
  <dc:description/>
  <cp:lastModifiedBy>Yano Yoshiro</cp:lastModifiedBy>
  <cp:revision>17</cp:revision>
  <dcterms:created xsi:type="dcterms:W3CDTF">2020-12-20T10:25:00Z</dcterms:created>
  <dcterms:modified xsi:type="dcterms:W3CDTF">2020-12-20T11:09:00Z</dcterms:modified>
</cp:coreProperties>
</file>